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F5" w:rsidRPr="00263428" w:rsidRDefault="00633FF5" w:rsidP="00633FF5">
      <w:pPr>
        <w:pStyle w:val="a8"/>
        <w:jc w:val="center"/>
        <w:rPr>
          <w:rFonts w:ascii="Tahoma" w:hAnsi="Tahoma" w:cs="Tahoma"/>
          <w:b/>
          <w:sz w:val="32"/>
          <w:szCs w:val="32"/>
        </w:rPr>
      </w:pPr>
      <w:r w:rsidRPr="00263428">
        <w:rPr>
          <w:rFonts w:ascii="Tahoma" w:hAnsi="Tahoma" w:cs="Tahoma"/>
          <w:b/>
          <w:sz w:val="32"/>
          <w:szCs w:val="32"/>
        </w:rPr>
        <w:t>ШВЕЙЦАРСКАЯ БАЛЛАДА</w:t>
      </w:r>
    </w:p>
    <w:p w:rsidR="00633FF5" w:rsidRPr="00263428" w:rsidRDefault="00633FF5" w:rsidP="00633FF5">
      <w:pPr>
        <w:pStyle w:val="a4"/>
        <w:tabs>
          <w:tab w:val="left" w:pos="4962"/>
        </w:tabs>
        <w:spacing w:after="0"/>
        <w:ind w:left="0"/>
        <w:jc w:val="center"/>
        <w:rPr>
          <w:rFonts w:ascii="Tahoma" w:hAnsi="Tahoma" w:cs="Tahoma"/>
          <w:iCs/>
          <w:spacing w:val="-4"/>
          <w:szCs w:val="18"/>
        </w:rPr>
      </w:pPr>
      <w:r w:rsidRPr="00263428">
        <w:rPr>
          <w:rFonts w:ascii="Tahoma" w:hAnsi="Tahoma" w:cs="Tahoma"/>
          <w:b/>
          <w:sz w:val="18"/>
          <w:szCs w:val="18"/>
        </w:rPr>
        <w:t>10 дней/без ночных переездов</w:t>
      </w:r>
      <w:r w:rsidRPr="00263428">
        <w:rPr>
          <w:rFonts w:ascii="Tahoma" w:hAnsi="Tahoma" w:cs="Tahoma"/>
          <w:iCs/>
          <w:spacing w:val="-4"/>
          <w:szCs w:val="18"/>
        </w:rPr>
        <w:t xml:space="preserve"> </w:t>
      </w:r>
    </w:p>
    <w:p w:rsidR="00633FF5" w:rsidRPr="00263428" w:rsidRDefault="00633FF5" w:rsidP="00633FF5">
      <w:pPr>
        <w:pStyle w:val="a4"/>
        <w:tabs>
          <w:tab w:val="left" w:pos="4962"/>
        </w:tabs>
        <w:spacing w:after="0"/>
        <w:ind w:left="0"/>
        <w:jc w:val="center"/>
        <w:rPr>
          <w:rFonts w:ascii="Tahoma" w:hAnsi="Tahoma" w:cs="Tahoma"/>
          <w:iCs/>
          <w:spacing w:val="-4"/>
          <w:sz w:val="22"/>
          <w:szCs w:val="22"/>
        </w:rPr>
      </w:pPr>
      <w:proofErr w:type="spellStart"/>
      <w:r w:rsidRPr="00263428">
        <w:rPr>
          <w:rFonts w:ascii="Tahoma" w:hAnsi="Tahoma" w:cs="Tahoma"/>
          <w:iCs/>
          <w:spacing w:val="-4"/>
          <w:sz w:val="22"/>
          <w:szCs w:val="22"/>
        </w:rPr>
        <w:t>Регенсбург</w:t>
      </w:r>
      <w:proofErr w:type="spellEnd"/>
      <w:r w:rsidRPr="00263428">
        <w:rPr>
          <w:rFonts w:ascii="Tahoma" w:hAnsi="Tahoma" w:cs="Tahoma"/>
          <w:iCs/>
          <w:spacing w:val="-4"/>
          <w:sz w:val="22"/>
          <w:szCs w:val="22"/>
        </w:rPr>
        <w:t xml:space="preserve"> – Лихтенштейн</w:t>
      </w:r>
      <w:r>
        <w:rPr>
          <w:rFonts w:ascii="Tahoma" w:hAnsi="Tahoma" w:cs="Tahoma"/>
          <w:iCs/>
          <w:spacing w:val="-4"/>
          <w:sz w:val="22"/>
          <w:szCs w:val="22"/>
        </w:rPr>
        <w:t xml:space="preserve"> – </w:t>
      </w:r>
      <w:r w:rsidRPr="00263428">
        <w:rPr>
          <w:rFonts w:ascii="Tahoma" w:hAnsi="Tahoma" w:cs="Tahoma"/>
          <w:iCs/>
          <w:spacing w:val="-4"/>
          <w:sz w:val="22"/>
          <w:szCs w:val="22"/>
        </w:rPr>
        <w:t xml:space="preserve">Цюрих – Люцерн –  Женева – </w:t>
      </w:r>
    </w:p>
    <w:p w:rsidR="00633FF5" w:rsidRPr="00263428" w:rsidRDefault="00633FF5" w:rsidP="00633FF5">
      <w:pPr>
        <w:pStyle w:val="a4"/>
        <w:tabs>
          <w:tab w:val="left" w:pos="4962"/>
        </w:tabs>
        <w:spacing w:after="0"/>
        <w:ind w:left="0"/>
        <w:jc w:val="center"/>
        <w:rPr>
          <w:rFonts w:ascii="Tahoma" w:hAnsi="Tahoma" w:cs="Tahoma"/>
          <w:iCs/>
          <w:spacing w:val="-4"/>
          <w:sz w:val="22"/>
          <w:szCs w:val="22"/>
        </w:rPr>
      </w:pPr>
      <w:r w:rsidRPr="00263428">
        <w:rPr>
          <w:rFonts w:ascii="Tahoma" w:hAnsi="Tahoma" w:cs="Tahoma"/>
          <w:iCs/>
          <w:spacing w:val="-4"/>
          <w:sz w:val="22"/>
          <w:szCs w:val="22"/>
        </w:rPr>
        <w:t xml:space="preserve"> </w:t>
      </w:r>
      <w:proofErr w:type="spellStart"/>
      <w:r w:rsidRPr="00263428">
        <w:rPr>
          <w:rFonts w:ascii="Tahoma" w:hAnsi="Tahoma" w:cs="Tahoma"/>
          <w:iCs/>
          <w:spacing w:val="-4"/>
          <w:sz w:val="22"/>
          <w:szCs w:val="22"/>
        </w:rPr>
        <w:t>Монтрё</w:t>
      </w:r>
      <w:proofErr w:type="spellEnd"/>
      <w:r w:rsidRPr="00263428">
        <w:rPr>
          <w:rFonts w:ascii="Tahoma" w:hAnsi="Tahoma" w:cs="Tahoma"/>
          <w:iCs/>
          <w:spacing w:val="-4"/>
          <w:sz w:val="22"/>
          <w:szCs w:val="22"/>
        </w:rPr>
        <w:t xml:space="preserve">*  – </w:t>
      </w:r>
      <w:proofErr w:type="spellStart"/>
      <w:r w:rsidRPr="00263428">
        <w:rPr>
          <w:rFonts w:ascii="Tahoma" w:hAnsi="Tahoma" w:cs="Tahoma"/>
          <w:iCs/>
          <w:spacing w:val="-4"/>
          <w:sz w:val="22"/>
          <w:szCs w:val="22"/>
        </w:rPr>
        <w:t>Вевей</w:t>
      </w:r>
      <w:proofErr w:type="spellEnd"/>
      <w:r w:rsidRPr="00263428">
        <w:rPr>
          <w:rFonts w:ascii="Tahoma" w:hAnsi="Tahoma" w:cs="Tahoma"/>
          <w:iCs/>
          <w:spacing w:val="-4"/>
          <w:sz w:val="22"/>
          <w:szCs w:val="22"/>
        </w:rPr>
        <w:t>* – Берн – Страсбург* – Нюрнберг</w:t>
      </w:r>
    </w:p>
    <w:p w:rsidR="00633FF5" w:rsidRPr="00263428" w:rsidRDefault="00F06734" w:rsidP="00633FF5">
      <w:pPr>
        <w:spacing w:after="0" w:line="240" w:lineRule="auto"/>
        <w:jc w:val="center"/>
        <w:rPr>
          <w:rFonts w:ascii="Tahoma" w:hAnsi="Tahoma" w:cs="Tahoma"/>
          <w:b/>
        </w:rPr>
      </w:pPr>
      <w:r>
        <w:rPr>
          <w:rFonts w:ascii="Tahoma" w:hAnsi="Tahoma" w:cs="Tahoma"/>
          <w:b/>
        </w:rPr>
        <w:t>28.10, 16.12.2017, 0</w:t>
      </w:r>
      <w:r w:rsidRPr="00F06734">
        <w:rPr>
          <w:rFonts w:ascii="Tahoma" w:hAnsi="Tahoma" w:cs="Tahoma"/>
          <w:b/>
        </w:rPr>
        <w:t>2</w:t>
      </w:r>
      <w:r w:rsidR="00633FF5" w:rsidRPr="00263428">
        <w:rPr>
          <w:rFonts w:ascii="Tahoma" w:hAnsi="Tahoma" w:cs="Tahoma"/>
          <w:b/>
        </w:rPr>
        <w:t>.01.2018, 24.03. 28.04.2018</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39"/>
      </w:tblGrid>
      <w:tr w:rsidR="00633FF5" w:rsidRPr="00263428" w:rsidTr="003E7A3C">
        <w:trPr>
          <w:trHeight w:val="265"/>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pStyle w:val="a6"/>
              <w:jc w:val="center"/>
              <w:rPr>
                <w:b/>
                <w:bCs/>
                <w:sz w:val="18"/>
                <w:szCs w:val="18"/>
              </w:rPr>
            </w:pPr>
            <w:r w:rsidRPr="00263428">
              <w:rPr>
                <w:rStyle w:val="a3"/>
                <w:sz w:val="18"/>
                <w:szCs w:val="18"/>
              </w:rPr>
              <w:t>1 день</w:t>
            </w: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pStyle w:val="2"/>
              <w:spacing w:after="0" w:line="240" w:lineRule="auto"/>
              <w:jc w:val="both"/>
              <w:rPr>
                <w:rFonts w:ascii="Tahoma" w:hAnsi="Tahoma" w:cs="Tahoma"/>
                <w:b/>
                <w:sz w:val="18"/>
                <w:szCs w:val="18"/>
              </w:rPr>
            </w:pPr>
            <w:r w:rsidRPr="00263428">
              <w:rPr>
                <w:rFonts w:ascii="Tahoma" w:hAnsi="Tahoma" w:cs="Tahoma"/>
                <w:sz w:val="18"/>
                <w:szCs w:val="18"/>
              </w:rPr>
              <w:t>Отправление из  Санкт-Петербурга / Москвы в Брест на поезде.</w:t>
            </w:r>
          </w:p>
        </w:tc>
      </w:tr>
      <w:tr w:rsidR="00633FF5" w:rsidRPr="00263428" w:rsidTr="003E7A3C">
        <w:trPr>
          <w:trHeight w:val="427"/>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b/>
                <w:bCs/>
                <w:sz w:val="18"/>
                <w:szCs w:val="18"/>
              </w:rPr>
            </w:pPr>
            <w:r w:rsidRPr="00263428">
              <w:rPr>
                <w:rFonts w:ascii="Tahoma" w:hAnsi="Tahoma" w:cs="Tahoma"/>
                <w:b/>
                <w:bCs/>
                <w:sz w:val="18"/>
                <w:szCs w:val="18"/>
              </w:rPr>
              <w:t>2 день</w:t>
            </w: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sz w:val="18"/>
                <w:szCs w:val="18"/>
              </w:rPr>
            </w:pPr>
            <w:r w:rsidRPr="00263428">
              <w:rPr>
                <w:rFonts w:ascii="Tahoma" w:hAnsi="Tahoma" w:cs="Tahoma"/>
                <w:sz w:val="18"/>
                <w:szCs w:val="18"/>
              </w:rPr>
              <w:t xml:space="preserve">Прибытие в </w:t>
            </w:r>
            <w:r w:rsidRPr="00263428">
              <w:rPr>
                <w:rFonts w:ascii="Tahoma" w:hAnsi="Tahoma" w:cs="Tahoma"/>
                <w:b/>
                <w:sz w:val="18"/>
                <w:szCs w:val="18"/>
              </w:rPr>
              <w:t>Брест</w:t>
            </w:r>
            <w:r w:rsidRPr="00263428">
              <w:rPr>
                <w:rFonts w:ascii="Tahoma" w:hAnsi="Tahoma" w:cs="Tahoma"/>
                <w:sz w:val="18"/>
                <w:szCs w:val="18"/>
              </w:rPr>
              <w:t>. Встреча с группой, посадка в автобус. Транзит по территории Польши, Чехии.  Позднее прибытие в отель. Ночь в транзитном отеле.</w:t>
            </w:r>
          </w:p>
        </w:tc>
      </w:tr>
      <w:tr w:rsidR="00633FF5" w:rsidRPr="00263428" w:rsidTr="003E7A3C">
        <w:trPr>
          <w:trHeight w:val="109"/>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b/>
                <w:bCs/>
                <w:sz w:val="18"/>
                <w:szCs w:val="18"/>
              </w:rPr>
            </w:pPr>
            <w:r w:rsidRPr="00263428">
              <w:rPr>
                <w:rFonts w:ascii="Tahoma" w:hAnsi="Tahoma" w:cs="Tahoma"/>
                <w:b/>
                <w:bCs/>
                <w:sz w:val="18"/>
                <w:szCs w:val="18"/>
              </w:rPr>
              <w:t>3 день</w:t>
            </w:r>
          </w:p>
          <w:p w:rsidR="00633FF5" w:rsidRPr="00263428" w:rsidRDefault="00633FF5" w:rsidP="003E7A3C">
            <w:pPr>
              <w:spacing w:after="0" w:line="240" w:lineRule="auto"/>
              <w:jc w:val="center"/>
              <w:rPr>
                <w:rFonts w:ascii="Tahoma" w:hAnsi="Tahoma" w:cs="Tahoma"/>
                <w:b/>
                <w:bCs/>
                <w:sz w:val="18"/>
                <w:szCs w:val="18"/>
              </w:rPr>
            </w:pP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bCs/>
                <w:sz w:val="18"/>
                <w:szCs w:val="18"/>
              </w:rPr>
            </w:pPr>
            <w:r w:rsidRPr="00263428">
              <w:rPr>
                <w:rFonts w:ascii="Tahoma" w:hAnsi="Tahoma" w:cs="Tahoma"/>
                <w:b/>
                <w:bCs/>
                <w:sz w:val="18"/>
                <w:szCs w:val="18"/>
              </w:rPr>
              <w:t>Завтрак.</w:t>
            </w:r>
            <w:r w:rsidRPr="00263428">
              <w:rPr>
                <w:rFonts w:ascii="Tahoma" w:hAnsi="Tahoma" w:cs="Tahoma"/>
                <w:bCs/>
                <w:sz w:val="18"/>
                <w:szCs w:val="18"/>
              </w:rPr>
              <w:t xml:space="preserve"> </w:t>
            </w:r>
            <w:r w:rsidRPr="00263428">
              <w:rPr>
                <w:rFonts w:ascii="Tahoma" w:hAnsi="Tahoma" w:cs="Tahoma"/>
                <w:sz w:val="18"/>
                <w:szCs w:val="18"/>
              </w:rPr>
              <w:t xml:space="preserve">Переезд в </w:t>
            </w:r>
            <w:proofErr w:type="spellStart"/>
            <w:r w:rsidRPr="00263428">
              <w:rPr>
                <w:rFonts w:ascii="Tahoma" w:hAnsi="Tahoma" w:cs="Tahoma"/>
                <w:b/>
                <w:sz w:val="18"/>
                <w:szCs w:val="18"/>
              </w:rPr>
              <w:t>Регенсбург</w:t>
            </w:r>
            <w:proofErr w:type="spellEnd"/>
            <w:r w:rsidRPr="00263428">
              <w:rPr>
                <w:rFonts w:ascii="Tahoma" w:hAnsi="Tahoma" w:cs="Tahoma"/>
                <w:b/>
                <w:sz w:val="18"/>
                <w:szCs w:val="18"/>
              </w:rPr>
              <w:t xml:space="preserve"> </w:t>
            </w:r>
            <w:r w:rsidRPr="00263428">
              <w:rPr>
                <w:rFonts w:ascii="Tahoma" w:hAnsi="Tahoma" w:cs="Tahoma"/>
                <w:sz w:val="18"/>
                <w:szCs w:val="18"/>
              </w:rPr>
              <w:t>(</w:t>
            </w:r>
            <w:smartTag w:uri="urn:schemas-microsoft-com:office:smarttags" w:element="metricconverter">
              <w:smartTagPr>
                <w:attr w:name="ProductID" w:val="400 км"/>
              </w:smartTagPr>
              <w:r w:rsidRPr="00263428">
                <w:rPr>
                  <w:rFonts w:ascii="Tahoma" w:hAnsi="Tahoma" w:cs="Tahoma"/>
                  <w:sz w:val="18"/>
                  <w:szCs w:val="18"/>
                </w:rPr>
                <w:t>400 км</w:t>
              </w:r>
            </w:smartTag>
            <w:r w:rsidRPr="00263428">
              <w:rPr>
                <w:rFonts w:ascii="Tahoma" w:hAnsi="Tahoma" w:cs="Tahoma"/>
                <w:sz w:val="18"/>
                <w:szCs w:val="18"/>
              </w:rPr>
              <w:t xml:space="preserve">). </w:t>
            </w:r>
            <w:proofErr w:type="gramStart"/>
            <w:r w:rsidRPr="00263428">
              <w:rPr>
                <w:rFonts w:ascii="Tahoma" w:hAnsi="Tahoma" w:cs="Tahoma"/>
                <w:sz w:val="18"/>
                <w:szCs w:val="18"/>
              </w:rPr>
              <w:t>Раскинувшийся</w:t>
            </w:r>
            <w:proofErr w:type="gramEnd"/>
            <w:r w:rsidRPr="00263428">
              <w:rPr>
                <w:rFonts w:ascii="Tahoma" w:hAnsi="Tahoma" w:cs="Tahoma"/>
                <w:sz w:val="18"/>
                <w:szCs w:val="18"/>
              </w:rPr>
              <w:t xml:space="preserve"> по берегам Дуная </w:t>
            </w:r>
            <w:proofErr w:type="spellStart"/>
            <w:r w:rsidRPr="00263428">
              <w:rPr>
                <w:rFonts w:ascii="Tahoma" w:hAnsi="Tahoma" w:cs="Tahoma"/>
                <w:b/>
                <w:sz w:val="18"/>
                <w:szCs w:val="18"/>
              </w:rPr>
              <w:t>Регенсбург</w:t>
            </w:r>
            <w:proofErr w:type="spellEnd"/>
            <w:r w:rsidRPr="00263428">
              <w:rPr>
                <w:rFonts w:ascii="Tahoma" w:hAnsi="Tahoma" w:cs="Tahoma"/>
                <w:sz w:val="18"/>
                <w:szCs w:val="18"/>
              </w:rPr>
              <w:t xml:space="preserve"> является четвёртым по величине городом Баварии. Это очень красивый, полный древностей</w:t>
            </w:r>
            <w:r>
              <w:rPr>
                <w:rFonts w:ascii="Tahoma" w:hAnsi="Tahoma" w:cs="Tahoma"/>
                <w:sz w:val="18"/>
                <w:szCs w:val="18"/>
              </w:rPr>
              <w:t xml:space="preserve"> средневековый</w:t>
            </w:r>
            <w:r w:rsidRPr="00263428">
              <w:rPr>
                <w:rFonts w:ascii="Tahoma" w:hAnsi="Tahoma" w:cs="Tahoma"/>
                <w:sz w:val="18"/>
                <w:szCs w:val="18"/>
              </w:rPr>
              <w:t xml:space="preserve"> город, где романский стиль сосе</w:t>
            </w:r>
            <w:r>
              <w:rPr>
                <w:rFonts w:ascii="Tahoma" w:hAnsi="Tahoma" w:cs="Tahoma"/>
                <w:sz w:val="18"/>
                <w:szCs w:val="18"/>
              </w:rPr>
              <w:t>д</w:t>
            </w:r>
            <w:r w:rsidRPr="00263428">
              <w:rPr>
                <w:rFonts w:ascii="Tahoma" w:hAnsi="Tahoma" w:cs="Tahoma"/>
                <w:sz w:val="18"/>
                <w:szCs w:val="18"/>
              </w:rPr>
              <w:t>ствует с барокко и классицизмом. Обзорная экскурсия по  городу. Свободное время. Ночь в  отеле.</w:t>
            </w:r>
          </w:p>
        </w:tc>
      </w:tr>
      <w:tr w:rsidR="00633FF5" w:rsidRPr="00263428" w:rsidTr="003E7A3C">
        <w:trPr>
          <w:trHeight w:val="109"/>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sz w:val="18"/>
                <w:szCs w:val="18"/>
              </w:rPr>
            </w:pPr>
            <w:r w:rsidRPr="00263428">
              <w:rPr>
                <w:rFonts w:ascii="Tahoma" w:hAnsi="Tahoma" w:cs="Tahoma"/>
                <w:b/>
                <w:bCs/>
                <w:sz w:val="18"/>
                <w:szCs w:val="18"/>
              </w:rPr>
              <w:t>4 день</w:t>
            </w: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sz w:val="18"/>
                <w:szCs w:val="18"/>
              </w:rPr>
            </w:pPr>
            <w:r w:rsidRPr="00263428">
              <w:rPr>
                <w:rFonts w:ascii="Tahoma" w:hAnsi="Tahoma" w:cs="Tahoma"/>
                <w:b/>
                <w:bCs/>
                <w:sz w:val="18"/>
                <w:szCs w:val="18"/>
              </w:rPr>
              <w:t>Завтрак</w:t>
            </w:r>
            <w:r w:rsidRPr="00263428">
              <w:rPr>
                <w:rFonts w:ascii="Tahoma" w:hAnsi="Tahoma" w:cs="Tahoma"/>
                <w:sz w:val="18"/>
                <w:szCs w:val="18"/>
              </w:rPr>
              <w:t>. Переезд в </w:t>
            </w:r>
            <w:r w:rsidRPr="00263428">
              <w:rPr>
                <w:rFonts w:ascii="Tahoma" w:hAnsi="Tahoma" w:cs="Tahoma"/>
                <w:b/>
                <w:bCs/>
                <w:sz w:val="18"/>
                <w:szCs w:val="18"/>
              </w:rPr>
              <w:t>ЛИХТЕНШТЕЙН</w:t>
            </w:r>
            <w:r w:rsidRPr="00263428">
              <w:rPr>
                <w:rFonts w:ascii="Tahoma" w:hAnsi="Tahoma" w:cs="Tahoma"/>
                <w:sz w:val="18"/>
                <w:szCs w:val="18"/>
              </w:rPr>
              <w:t> – миниатюрное государство, затерявшееся в альпийских горах, которое притягивает миллионы туристов. Переезд в </w:t>
            </w:r>
            <w:r w:rsidRPr="00263428">
              <w:rPr>
                <w:rFonts w:ascii="Tahoma" w:hAnsi="Tahoma" w:cs="Tahoma"/>
                <w:b/>
                <w:bCs/>
                <w:sz w:val="18"/>
                <w:szCs w:val="18"/>
              </w:rPr>
              <w:t>ЦЮРИХ</w:t>
            </w:r>
            <w:r w:rsidRPr="00263428">
              <w:rPr>
                <w:rFonts w:ascii="Tahoma" w:hAnsi="Tahoma" w:cs="Tahoma"/>
                <w:sz w:val="18"/>
                <w:szCs w:val="18"/>
              </w:rPr>
              <w:t> – самый крупный город Швейцарии, е</w:t>
            </w:r>
            <w:r>
              <w:rPr>
                <w:rFonts w:ascii="Tahoma" w:hAnsi="Tahoma" w:cs="Tahoma"/>
                <w:sz w:val="18"/>
                <w:szCs w:val="18"/>
              </w:rPr>
              <w:t>ё</w:t>
            </w:r>
            <w:r w:rsidRPr="00263428">
              <w:rPr>
                <w:rFonts w:ascii="Tahoma" w:hAnsi="Tahoma" w:cs="Tahoma"/>
                <w:sz w:val="18"/>
                <w:szCs w:val="18"/>
              </w:rPr>
              <w:t xml:space="preserve"> экономическая столица, местонахождение международных штаб-квартир, страховых компаний и банков. Пешеходная экскурсия по центру города: </w:t>
            </w:r>
            <w:r w:rsidRPr="00263428">
              <w:rPr>
                <w:rFonts w:ascii="Tahoma" w:hAnsi="Tahoma" w:cs="Tahoma"/>
                <w:iCs/>
                <w:sz w:val="18"/>
                <w:szCs w:val="18"/>
              </w:rPr>
              <w:t xml:space="preserve">улица </w:t>
            </w:r>
            <w:proofErr w:type="spellStart"/>
            <w:r w:rsidRPr="00263428">
              <w:rPr>
                <w:rFonts w:ascii="Tahoma" w:hAnsi="Tahoma" w:cs="Tahoma"/>
                <w:iCs/>
                <w:sz w:val="18"/>
                <w:szCs w:val="18"/>
              </w:rPr>
              <w:t>Банхофштрассе</w:t>
            </w:r>
            <w:proofErr w:type="spellEnd"/>
            <w:r w:rsidRPr="00263428">
              <w:rPr>
                <w:rFonts w:ascii="Tahoma" w:hAnsi="Tahoma" w:cs="Tahoma"/>
                <w:iCs/>
                <w:sz w:val="18"/>
                <w:szCs w:val="18"/>
              </w:rPr>
              <w:t xml:space="preserve">, три главных собора – </w:t>
            </w:r>
            <w:proofErr w:type="spellStart"/>
            <w:r w:rsidRPr="00263428">
              <w:rPr>
                <w:rFonts w:ascii="Tahoma" w:hAnsi="Tahoma" w:cs="Tahoma"/>
                <w:iCs/>
                <w:sz w:val="18"/>
                <w:szCs w:val="18"/>
              </w:rPr>
              <w:t>Гроссмюнстер</w:t>
            </w:r>
            <w:proofErr w:type="spellEnd"/>
            <w:r w:rsidRPr="00263428">
              <w:rPr>
                <w:rFonts w:ascii="Tahoma" w:hAnsi="Tahoma" w:cs="Tahoma"/>
                <w:iCs/>
                <w:sz w:val="18"/>
                <w:szCs w:val="18"/>
              </w:rPr>
              <w:t xml:space="preserve">, </w:t>
            </w:r>
            <w:proofErr w:type="spellStart"/>
            <w:r w:rsidRPr="00263428">
              <w:rPr>
                <w:rFonts w:ascii="Tahoma" w:hAnsi="Tahoma" w:cs="Tahoma"/>
                <w:iCs/>
                <w:sz w:val="18"/>
                <w:szCs w:val="18"/>
              </w:rPr>
              <w:t>Фраумюнстер</w:t>
            </w:r>
            <w:proofErr w:type="spellEnd"/>
            <w:r w:rsidRPr="00263428">
              <w:rPr>
                <w:rFonts w:ascii="Tahoma" w:hAnsi="Tahoma" w:cs="Tahoma"/>
                <w:iCs/>
                <w:sz w:val="18"/>
                <w:szCs w:val="18"/>
              </w:rPr>
              <w:t xml:space="preserve"> с витражами М.Шагала, церковь Св. Петра, </w:t>
            </w:r>
            <w:proofErr w:type="spellStart"/>
            <w:r w:rsidRPr="00263428">
              <w:rPr>
                <w:rFonts w:ascii="Tahoma" w:hAnsi="Tahoma" w:cs="Tahoma"/>
                <w:iCs/>
                <w:sz w:val="18"/>
                <w:szCs w:val="18"/>
              </w:rPr>
              <w:t>Линдерхоф</w:t>
            </w:r>
            <w:proofErr w:type="spellEnd"/>
            <w:r w:rsidRPr="00263428">
              <w:rPr>
                <w:rFonts w:ascii="Tahoma" w:hAnsi="Tahoma" w:cs="Tahoma"/>
                <w:iCs/>
                <w:sz w:val="18"/>
                <w:szCs w:val="18"/>
              </w:rPr>
              <w:t xml:space="preserve"> – площадь на горе с панорамным видом на город и др.</w:t>
            </w:r>
            <w:r w:rsidRPr="00263428">
              <w:rPr>
                <w:rFonts w:ascii="Tahoma" w:hAnsi="Tahoma" w:cs="Tahoma"/>
                <w:sz w:val="18"/>
                <w:szCs w:val="18"/>
              </w:rPr>
              <w:t xml:space="preserve"> Свободное время. Переезд </w:t>
            </w:r>
            <w:proofErr w:type="gramStart"/>
            <w:r w:rsidRPr="00263428">
              <w:rPr>
                <w:rFonts w:ascii="Tahoma" w:hAnsi="Tahoma" w:cs="Tahoma"/>
                <w:sz w:val="18"/>
                <w:szCs w:val="18"/>
              </w:rPr>
              <w:t>в</w:t>
            </w:r>
            <w:proofErr w:type="gramEnd"/>
            <w:r w:rsidRPr="00263428">
              <w:rPr>
                <w:rFonts w:ascii="Tahoma" w:hAnsi="Tahoma" w:cs="Tahoma"/>
                <w:sz w:val="18"/>
                <w:szCs w:val="18"/>
              </w:rPr>
              <w:t> </w:t>
            </w:r>
            <w:proofErr w:type="gramStart"/>
            <w:r w:rsidRPr="00263428">
              <w:rPr>
                <w:rFonts w:ascii="Tahoma" w:hAnsi="Tahoma" w:cs="Tahoma"/>
                <w:b/>
                <w:bCs/>
                <w:sz w:val="18"/>
                <w:szCs w:val="18"/>
              </w:rPr>
              <w:t>ЛЮЦЕРН</w:t>
            </w:r>
            <w:proofErr w:type="gramEnd"/>
            <w:r w:rsidRPr="00263428">
              <w:rPr>
                <w:rFonts w:ascii="Tahoma" w:hAnsi="Tahoma" w:cs="Tahoma"/>
                <w:sz w:val="18"/>
                <w:szCs w:val="18"/>
              </w:rPr>
              <w:t> – самый красивый город Швейцарии. Обзорная экскурсия по городу:</w:t>
            </w:r>
            <w:r w:rsidRPr="00263428">
              <w:rPr>
                <w:rFonts w:ascii="Tahoma" w:hAnsi="Tahoma" w:cs="Tahoma"/>
                <w:iCs/>
                <w:sz w:val="18"/>
                <w:szCs w:val="18"/>
              </w:rPr>
              <w:t> </w:t>
            </w:r>
            <w:proofErr w:type="spellStart"/>
            <w:r w:rsidRPr="00263428">
              <w:rPr>
                <w:rFonts w:ascii="Tahoma" w:hAnsi="Tahoma" w:cs="Tahoma"/>
                <w:iCs/>
                <w:sz w:val="18"/>
                <w:szCs w:val="18"/>
              </w:rPr>
              <w:t>Капелльплату</w:t>
            </w:r>
            <w:proofErr w:type="spellEnd"/>
            <w:r w:rsidRPr="00263428">
              <w:rPr>
                <w:rFonts w:ascii="Tahoma" w:hAnsi="Tahoma" w:cs="Tahoma"/>
                <w:iCs/>
                <w:sz w:val="18"/>
                <w:szCs w:val="18"/>
              </w:rPr>
              <w:t xml:space="preserve"> с фонтаном </w:t>
            </w:r>
            <w:proofErr w:type="spellStart"/>
            <w:r w:rsidRPr="00263428">
              <w:rPr>
                <w:rFonts w:ascii="Tahoma" w:hAnsi="Tahoma" w:cs="Tahoma"/>
                <w:iCs/>
                <w:sz w:val="18"/>
                <w:szCs w:val="18"/>
              </w:rPr>
              <w:t>Фритими</w:t>
            </w:r>
            <w:proofErr w:type="spellEnd"/>
            <w:r w:rsidRPr="00263428">
              <w:rPr>
                <w:rFonts w:ascii="Tahoma" w:hAnsi="Tahoma" w:cs="Tahoma"/>
                <w:iCs/>
                <w:sz w:val="18"/>
                <w:szCs w:val="18"/>
              </w:rPr>
              <w:t xml:space="preserve">, </w:t>
            </w:r>
            <w:proofErr w:type="spellStart"/>
            <w:r w:rsidRPr="00263428">
              <w:rPr>
                <w:rFonts w:ascii="Tahoma" w:hAnsi="Tahoma" w:cs="Tahoma"/>
                <w:iCs/>
                <w:sz w:val="18"/>
                <w:szCs w:val="18"/>
              </w:rPr>
              <w:t>Капелльгассе</w:t>
            </w:r>
            <w:proofErr w:type="spellEnd"/>
            <w:r w:rsidRPr="00263428">
              <w:rPr>
                <w:rFonts w:ascii="Tahoma" w:hAnsi="Tahoma" w:cs="Tahoma"/>
                <w:iCs/>
                <w:sz w:val="18"/>
                <w:szCs w:val="18"/>
              </w:rPr>
              <w:t xml:space="preserve">, Зерновой рынок, Ратуша, площадь Оленя и Винный рынок, мосты </w:t>
            </w:r>
            <w:proofErr w:type="spellStart"/>
            <w:r w:rsidRPr="00263428">
              <w:rPr>
                <w:rFonts w:ascii="Tahoma" w:hAnsi="Tahoma" w:cs="Tahoma"/>
                <w:iCs/>
                <w:sz w:val="18"/>
                <w:szCs w:val="18"/>
              </w:rPr>
              <w:t>Шпроербрюке</w:t>
            </w:r>
            <w:proofErr w:type="spellEnd"/>
            <w:r w:rsidRPr="00263428">
              <w:rPr>
                <w:rFonts w:ascii="Tahoma" w:hAnsi="Tahoma" w:cs="Tahoma"/>
                <w:iCs/>
                <w:sz w:val="18"/>
                <w:szCs w:val="18"/>
              </w:rPr>
              <w:t xml:space="preserve"> и </w:t>
            </w:r>
            <w:proofErr w:type="spellStart"/>
            <w:r w:rsidRPr="00263428">
              <w:rPr>
                <w:rFonts w:ascii="Tahoma" w:hAnsi="Tahoma" w:cs="Tahoma"/>
                <w:iCs/>
                <w:sz w:val="18"/>
                <w:szCs w:val="18"/>
              </w:rPr>
              <w:t>Капелльбрюке</w:t>
            </w:r>
            <w:proofErr w:type="spellEnd"/>
            <w:r w:rsidRPr="00263428">
              <w:rPr>
                <w:rFonts w:ascii="Tahoma" w:hAnsi="Tahoma" w:cs="Tahoma"/>
                <w:iCs/>
                <w:sz w:val="18"/>
                <w:szCs w:val="18"/>
              </w:rPr>
              <w:t xml:space="preserve"> (деревянный мост XIV века – самый старый в Европе).</w:t>
            </w:r>
            <w:r w:rsidRPr="00263428">
              <w:rPr>
                <w:rFonts w:ascii="Tahoma" w:hAnsi="Tahoma" w:cs="Tahoma"/>
                <w:sz w:val="18"/>
                <w:szCs w:val="18"/>
              </w:rPr>
              <w:t> Свободное время. Переезд на ночлег. </w:t>
            </w:r>
            <w:r w:rsidRPr="00263428">
              <w:rPr>
                <w:rFonts w:ascii="Tahoma" w:hAnsi="Tahoma" w:cs="Tahoma"/>
                <w:iCs/>
                <w:sz w:val="18"/>
                <w:szCs w:val="18"/>
              </w:rPr>
              <w:t>Ночь в отеле.</w:t>
            </w:r>
          </w:p>
        </w:tc>
      </w:tr>
      <w:tr w:rsidR="00633FF5" w:rsidRPr="00263428" w:rsidTr="003E7A3C">
        <w:trPr>
          <w:trHeight w:val="109"/>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b/>
                <w:bCs/>
                <w:sz w:val="18"/>
                <w:szCs w:val="18"/>
              </w:rPr>
            </w:pPr>
            <w:r w:rsidRPr="00263428">
              <w:rPr>
                <w:rFonts w:ascii="Tahoma" w:hAnsi="Tahoma" w:cs="Tahoma"/>
                <w:b/>
                <w:bCs/>
                <w:sz w:val="18"/>
                <w:szCs w:val="18"/>
              </w:rPr>
              <w:t>5 день</w:t>
            </w:r>
          </w:p>
          <w:p w:rsidR="00633FF5" w:rsidRPr="00263428" w:rsidRDefault="00633FF5" w:rsidP="003E7A3C">
            <w:pPr>
              <w:spacing w:after="0" w:line="240" w:lineRule="auto"/>
              <w:jc w:val="center"/>
              <w:rPr>
                <w:rFonts w:ascii="Tahoma" w:hAnsi="Tahoma" w:cs="Tahoma"/>
                <w:sz w:val="18"/>
                <w:szCs w:val="18"/>
              </w:rPr>
            </w:pP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sz w:val="18"/>
                <w:szCs w:val="18"/>
              </w:rPr>
            </w:pPr>
            <w:r w:rsidRPr="00263428">
              <w:rPr>
                <w:rFonts w:ascii="Tahoma" w:hAnsi="Tahoma" w:cs="Tahoma"/>
                <w:b/>
                <w:bCs/>
                <w:sz w:val="18"/>
                <w:szCs w:val="18"/>
              </w:rPr>
              <w:t>Завтрак</w:t>
            </w:r>
            <w:r w:rsidRPr="00263428">
              <w:rPr>
                <w:rFonts w:ascii="Tahoma" w:hAnsi="Tahoma" w:cs="Tahoma"/>
                <w:sz w:val="18"/>
                <w:szCs w:val="18"/>
              </w:rPr>
              <w:t>. Переезд в </w:t>
            </w:r>
            <w:r w:rsidRPr="00263428">
              <w:rPr>
                <w:rFonts w:ascii="Tahoma" w:hAnsi="Tahoma" w:cs="Tahoma"/>
                <w:b/>
                <w:bCs/>
                <w:sz w:val="18"/>
                <w:szCs w:val="18"/>
              </w:rPr>
              <w:t>ЖЕНЕВУ</w:t>
            </w:r>
            <w:r w:rsidRPr="00263428">
              <w:rPr>
                <w:rFonts w:ascii="Tahoma" w:hAnsi="Tahoma" w:cs="Tahoma"/>
                <w:sz w:val="18"/>
                <w:szCs w:val="18"/>
              </w:rPr>
              <w:t>. Катание на кораблике по Женевскому озеру (€16). Обзорная экскурсия по городу:</w:t>
            </w:r>
            <w:r w:rsidRPr="00263428">
              <w:rPr>
                <w:rFonts w:ascii="Tahoma" w:hAnsi="Tahoma" w:cs="Tahoma"/>
                <w:iCs/>
                <w:sz w:val="18"/>
                <w:szCs w:val="18"/>
              </w:rPr>
              <w:t xml:space="preserve"> Набережная Женевского озера с видом на Монблан, Женевский рейд с фонтаном, Новая площадь, Бастионный променад, памятник Реформации, Площадь </w:t>
            </w:r>
            <w:proofErr w:type="spellStart"/>
            <w:r w:rsidRPr="00263428">
              <w:rPr>
                <w:rFonts w:ascii="Tahoma" w:hAnsi="Tahoma" w:cs="Tahoma"/>
                <w:iCs/>
                <w:sz w:val="18"/>
                <w:szCs w:val="18"/>
              </w:rPr>
              <w:t>Бург</w:t>
            </w:r>
            <w:proofErr w:type="spellEnd"/>
            <w:r w:rsidRPr="00263428">
              <w:rPr>
                <w:rFonts w:ascii="Tahoma" w:hAnsi="Tahoma" w:cs="Tahoma"/>
                <w:iCs/>
                <w:sz w:val="18"/>
                <w:szCs w:val="18"/>
              </w:rPr>
              <w:t xml:space="preserve"> де Фур, собор</w:t>
            </w:r>
            <w:proofErr w:type="gramStart"/>
            <w:r w:rsidRPr="00263428">
              <w:rPr>
                <w:rFonts w:ascii="Tahoma" w:hAnsi="Tahoma" w:cs="Tahoma"/>
                <w:iCs/>
                <w:sz w:val="18"/>
                <w:szCs w:val="18"/>
              </w:rPr>
              <w:t xml:space="preserve"> С</w:t>
            </w:r>
            <w:proofErr w:type="gramEnd"/>
            <w:r w:rsidRPr="00263428">
              <w:rPr>
                <w:rFonts w:ascii="Tahoma" w:hAnsi="Tahoma" w:cs="Tahoma"/>
                <w:iCs/>
                <w:sz w:val="18"/>
                <w:szCs w:val="18"/>
              </w:rPr>
              <w:t xml:space="preserve">в. Петра, Ратуша, Гранд </w:t>
            </w:r>
            <w:proofErr w:type="spellStart"/>
            <w:r w:rsidRPr="00263428">
              <w:rPr>
                <w:rFonts w:ascii="Tahoma" w:hAnsi="Tahoma" w:cs="Tahoma"/>
                <w:iCs/>
                <w:sz w:val="18"/>
                <w:szCs w:val="18"/>
              </w:rPr>
              <w:t>Рю</w:t>
            </w:r>
            <w:proofErr w:type="spellEnd"/>
            <w:r w:rsidRPr="00263428">
              <w:rPr>
                <w:rFonts w:ascii="Tahoma" w:hAnsi="Tahoma" w:cs="Tahoma"/>
                <w:iCs/>
                <w:sz w:val="18"/>
                <w:szCs w:val="18"/>
              </w:rPr>
              <w:t>, Дворец Нации.</w:t>
            </w:r>
            <w:r w:rsidRPr="00263428">
              <w:rPr>
                <w:rFonts w:ascii="Tahoma" w:hAnsi="Tahoma" w:cs="Tahoma"/>
                <w:sz w:val="18"/>
                <w:szCs w:val="18"/>
              </w:rPr>
              <w:t> Для всех желающих предлагается экскурсия по </w:t>
            </w:r>
            <w:r w:rsidRPr="00263428">
              <w:rPr>
                <w:rFonts w:ascii="Tahoma" w:hAnsi="Tahoma" w:cs="Tahoma"/>
                <w:b/>
                <w:bCs/>
                <w:sz w:val="18"/>
                <w:szCs w:val="18"/>
              </w:rPr>
              <w:t>ШВЕЙЦАРСКОЙ РИВЬЕРЕ*</w:t>
            </w:r>
            <w:r w:rsidRPr="00263428">
              <w:rPr>
                <w:rFonts w:ascii="Tahoma" w:hAnsi="Tahoma" w:cs="Tahoma"/>
                <w:sz w:val="18"/>
                <w:szCs w:val="18"/>
              </w:rPr>
              <w:t> (€35): легендарный город </w:t>
            </w:r>
            <w:r w:rsidRPr="00263428">
              <w:rPr>
                <w:rFonts w:ascii="Tahoma" w:hAnsi="Tahoma" w:cs="Tahoma"/>
                <w:b/>
                <w:bCs/>
                <w:sz w:val="18"/>
                <w:szCs w:val="18"/>
              </w:rPr>
              <w:t>МОНТРЁ</w:t>
            </w:r>
            <w:r w:rsidRPr="00263428">
              <w:rPr>
                <w:rFonts w:ascii="Tahoma" w:hAnsi="Tahoma" w:cs="Tahoma"/>
                <w:sz w:val="18"/>
                <w:szCs w:val="18"/>
              </w:rPr>
              <w:t xml:space="preserve">, где черпали творческое вдохновение Руссо, Стравинский, </w:t>
            </w:r>
            <w:proofErr w:type="spellStart"/>
            <w:r w:rsidRPr="00263428">
              <w:rPr>
                <w:rFonts w:ascii="Tahoma" w:hAnsi="Tahoma" w:cs="Tahoma"/>
                <w:sz w:val="18"/>
                <w:szCs w:val="18"/>
              </w:rPr>
              <w:t>Фредди</w:t>
            </w:r>
            <w:proofErr w:type="spellEnd"/>
            <w:r w:rsidRPr="00263428">
              <w:rPr>
                <w:rFonts w:ascii="Tahoma" w:hAnsi="Tahoma" w:cs="Tahoma"/>
                <w:sz w:val="18"/>
                <w:szCs w:val="18"/>
              </w:rPr>
              <w:t xml:space="preserve"> Меркурии, Владимир Набоков и воспетый Байроном. Посещение </w:t>
            </w:r>
            <w:proofErr w:type="spellStart"/>
            <w:r w:rsidRPr="00263428">
              <w:rPr>
                <w:rFonts w:ascii="Tahoma" w:hAnsi="Tahoma" w:cs="Tahoma"/>
                <w:b/>
                <w:bCs/>
                <w:sz w:val="18"/>
                <w:szCs w:val="18"/>
              </w:rPr>
              <w:t>Шильонского</w:t>
            </w:r>
            <w:proofErr w:type="spellEnd"/>
            <w:r w:rsidRPr="00263428">
              <w:rPr>
                <w:rFonts w:ascii="Tahoma" w:hAnsi="Tahoma" w:cs="Tahoma"/>
                <w:b/>
                <w:bCs/>
                <w:sz w:val="18"/>
                <w:szCs w:val="18"/>
              </w:rPr>
              <w:t xml:space="preserve"> замка</w:t>
            </w:r>
            <w:r w:rsidRPr="00263428">
              <w:rPr>
                <w:rFonts w:ascii="Tahoma" w:hAnsi="Tahoma" w:cs="Tahoma"/>
                <w:sz w:val="18"/>
                <w:szCs w:val="18"/>
              </w:rPr>
              <w:t> (€15); осмотр города </w:t>
            </w:r>
            <w:r w:rsidRPr="00263428">
              <w:rPr>
                <w:rFonts w:ascii="Tahoma" w:hAnsi="Tahoma" w:cs="Tahoma"/>
                <w:b/>
                <w:bCs/>
                <w:sz w:val="18"/>
                <w:szCs w:val="18"/>
              </w:rPr>
              <w:t>ВЕВЕЙ</w:t>
            </w:r>
            <w:r w:rsidRPr="00263428">
              <w:rPr>
                <w:rFonts w:ascii="Tahoma" w:hAnsi="Tahoma" w:cs="Tahoma"/>
                <w:sz w:val="18"/>
                <w:szCs w:val="18"/>
              </w:rPr>
              <w:t>, где провел свои последние годы жизни Ч. Чаплин. Свободное время. </w:t>
            </w:r>
            <w:r w:rsidRPr="00263428">
              <w:rPr>
                <w:rFonts w:ascii="Tahoma" w:hAnsi="Tahoma" w:cs="Tahoma"/>
                <w:iCs/>
                <w:sz w:val="18"/>
                <w:szCs w:val="18"/>
              </w:rPr>
              <w:t>Ночь в отеле.</w:t>
            </w:r>
          </w:p>
        </w:tc>
      </w:tr>
      <w:tr w:rsidR="00633FF5" w:rsidRPr="00263428" w:rsidTr="003E7A3C">
        <w:trPr>
          <w:trHeight w:val="109"/>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b/>
                <w:bCs/>
                <w:sz w:val="18"/>
                <w:szCs w:val="18"/>
              </w:rPr>
            </w:pPr>
            <w:r w:rsidRPr="00263428">
              <w:rPr>
                <w:rFonts w:ascii="Tahoma" w:hAnsi="Tahoma" w:cs="Tahoma"/>
                <w:b/>
                <w:bCs/>
                <w:sz w:val="18"/>
                <w:szCs w:val="18"/>
              </w:rPr>
              <w:t>6 день</w:t>
            </w:r>
          </w:p>
          <w:p w:rsidR="00633FF5" w:rsidRPr="00263428" w:rsidRDefault="00633FF5" w:rsidP="003E7A3C">
            <w:pPr>
              <w:spacing w:after="0" w:line="240" w:lineRule="auto"/>
              <w:jc w:val="center"/>
              <w:rPr>
                <w:rFonts w:ascii="Tahoma" w:hAnsi="Tahoma" w:cs="Tahoma"/>
                <w:sz w:val="18"/>
                <w:szCs w:val="18"/>
              </w:rPr>
            </w:pP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sz w:val="18"/>
                <w:szCs w:val="18"/>
              </w:rPr>
            </w:pPr>
            <w:r w:rsidRPr="00263428">
              <w:rPr>
                <w:rStyle w:val="a3"/>
                <w:rFonts w:ascii="Tahoma" w:hAnsi="Tahoma" w:cs="Tahoma"/>
                <w:sz w:val="18"/>
                <w:szCs w:val="18"/>
              </w:rPr>
              <w:t>Завтрак. </w:t>
            </w:r>
            <w:r w:rsidRPr="00263428">
              <w:rPr>
                <w:rFonts w:ascii="Tahoma" w:hAnsi="Tahoma" w:cs="Tahoma"/>
                <w:sz w:val="18"/>
                <w:szCs w:val="18"/>
              </w:rPr>
              <w:t> Переезд в </w:t>
            </w:r>
            <w:r w:rsidRPr="00263428">
              <w:rPr>
                <w:rStyle w:val="a3"/>
                <w:rFonts w:ascii="Tahoma" w:hAnsi="Tahoma" w:cs="Tahoma"/>
                <w:sz w:val="18"/>
                <w:szCs w:val="18"/>
              </w:rPr>
              <w:t>БЕРН</w:t>
            </w:r>
            <w:r w:rsidRPr="00263428">
              <w:rPr>
                <w:rFonts w:ascii="Tahoma" w:hAnsi="Tahoma" w:cs="Tahoma"/>
                <w:sz w:val="18"/>
                <w:szCs w:val="18"/>
              </w:rPr>
              <w:t>  – столицу Швейцарской конфедерации. Осмотр Старого города, объявленного ЮНЕСКО мировым культурным наследием: </w:t>
            </w:r>
            <w:r w:rsidRPr="00263428">
              <w:rPr>
                <w:rFonts w:ascii="Tahoma" w:hAnsi="Tahoma" w:cs="Tahoma"/>
                <w:iCs/>
                <w:sz w:val="18"/>
                <w:szCs w:val="18"/>
              </w:rPr>
              <w:t xml:space="preserve">Часовая башня, Бернский кафедральный собор, ратуша, Федеральный дворец, улицы </w:t>
            </w:r>
            <w:proofErr w:type="spellStart"/>
            <w:r w:rsidRPr="00263428">
              <w:rPr>
                <w:rFonts w:ascii="Tahoma" w:hAnsi="Tahoma" w:cs="Tahoma"/>
                <w:iCs/>
                <w:sz w:val="18"/>
                <w:szCs w:val="18"/>
              </w:rPr>
              <w:t>Марктгассе</w:t>
            </w:r>
            <w:proofErr w:type="spellEnd"/>
            <w:r w:rsidRPr="00263428">
              <w:rPr>
                <w:rFonts w:ascii="Tahoma" w:hAnsi="Tahoma" w:cs="Tahoma"/>
                <w:iCs/>
                <w:sz w:val="18"/>
                <w:szCs w:val="18"/>
              </w:rPr>
              <w:t xml:space="preserve"> и </w:t>
            </w:r>
            <w:proofErr w:type="spellStart"/>
            <w:r w:rsidRPr="00263428">
              <w:rPr>
                <w:rFonts w:ascii="Tahoma" w:hAnsi="Tahoma" w:cs="Tahoma"/>
                <w:iCs/>
                <w:sz w:val="18"/>
                <w:szCs w:val="18"/>
              </w:rPr>
              <w:t>Крамгассе</w:t>
            </w:r>
            <w:proofErr w:type="spellEnd"/>
            <w:r w:rsidRPr="00263428">
              <w:rPr>
                <w:rFonts w:ascii="Tahoma" w:hAnsi="Tahoma" w:cs="Tahoma"/>
                <w:iCs/>
                <w:sz w:val="18"/>
                <w:szCs w:val="18"/>
              </w:rPr>
              <w:t xml:space="preserve"> с аркадами, Медвежья яма и др.</w:t>
            </w:r>
            <w:r w:rsidRPr="00263428">
              <w:rPr>
                <w:rFonts w:ascii="Tahoma" w:hAnsi="Tahoma" w:cs="Tahoma"/>
                <w:sz w:val="18"/>
                <w:szCs w:val="18"/>
              </w:rPr>
              <w:t> Свободное время. При желании больше</w:t>
            </w:r>
            <w:r>
              <w:rPr>
                <w:rFonts w:ascii="Tahoma" w:hAnsi="Tahoma" w:cs="Tahoma"/>
                <w:sz w:val="18"/>
                <w:szCs w:val="18"/>
              </w:rPr>
              <w:t>й</w:t>
            </w:r>
            <w:r w:rsidRPr="00263428">
              <w:rPr>
                <w:rFonts w:ascii="Tahoma" w:hAnsi="Tahoma" w:cs="Tahoma"/>
                <w:sz w:val="18"/>
                <w:szCs w:val="18"/>
              </w:rPr>
              <w:t xml:space="preserve"> части группы возможен перее</w:t>
            </w:r>
            <w:proofErr w:type="gramStart"/>
            <w:r w:rsidRPr="00263428">
              <w:rPr>
                <w:rFonts w:ascii="Tahoma" w:hAnsi="Tahoma" w:cs="Tahoma"/>
                <w:sz w:val="18"/>
                <w:szCs w:val="18"/>
              </w:rPr>
              <w:t>зд в </w:t>
            </w:r>
            <w:r w:rsidRPr="00263428">
              <w:rPr>
                <w:rStyle w:val="a3"/>
                <w:rFonts w:ascii="Tahoma" w:hAnsi="Tahoma" w:cs="Tahoma"/>
                <w:sz w:val="18"/>
                <w:szCs w:val="18"/>
              </w:rPr>
              <w:t>СТР</w:t>
            </w:r>
            <w:proofErr w:type="gramEnd"/>
            <w:r w:rsidRPr="00263428">
              <w:rPr>
                <w:rStyle w:val="a3"/>
                <w:rFonts w:ascii="Tahoma" w:hAnsi="Tahoma" w:cs="Tahoma"/>
                <w:sz w:val="18"/>
                <w:szCs w:val="18"/>
              </w:rPr>
              <w:t>АСБУРГ</w:t>
            </w:r>
            <w:r>
              <w:rPr>
                <w:rStyle w:val="a3"/>
                <w:rFonts w:ascii="Tahoma" w:hAnsi="Tahoma" w:cs="Tahoma"/>
                <w:sz w:val="18"/>
                <w:szCs w:val="18"/>
              </w:rPr>
              <w:t xml:space="preserve"> </w:t>
            </w:r>
            <w:r w:rsidRPr="00263428">
              <w:rPr>
                <w:rFonts w:ascii="Tahoma" w:hAnsi="Tahoma" w:cs="Tahoma"/>
                <w:sz w:val="18"/>
                <w:szCs w:val="18"/>
              </w:rPr>
              <w:t xml:space="preserve">(€15) (~ </w:t>
            </w:r>
            <w:smartTag w:uri="urn:schemas-microsoft-com:office:smarttags" w:element="metricconverter">
              <w:smartTagPr>
                <w:attr w:name="ProductID" w:val="240 км"/>
              </w:smartTagPr>
              <w:r w:rsidRPr="00263428">
                <w:rPr>
                  <w:rFonts w:ascii="Tahoma" w:hAnsi="Tahoma" w:cs="Tahoma"/>
                  <w:sz w:val="18"/>
                  <w:szCs w:val="18"/>
                </w:rPr>
                <w:t>240 км</w:t>
              </w:r>
            </w:smartTag>
            <w:r w:rsidRPr="00263428">
              <w:rPr>
                <w:rFonts w:ascii="Tahoma" w:hAnsi="Tahoma" w:cs="Tahoma"/>
                <w:sz w:val="18"/>
                <w:szCs w:val="18"/>
              </w:rPr>
              <w:t>) – столицу Эльзаса, один из красивейших городов Европы. Обзорная экскурсия: </w:t>
            </w:r>
            <w:r w:rsidRPr="00263428">
              <w:rPr>
                <w:rFonts w:ascii="Tahoma" w:hAnsi="Tahoma" w:cs="Tahoma"/>
                <w:iCs/>
                <w:sz w:val="18"/>
                <w:szCs w:val="18"/>
              </w:rPr>
              <w:t>Дворец Европы, Дворец Прав Человека, Европейский Парламент.</w:t>
            </w:r>
            <w:r>
              <w:rPr>
                <w:rFonts w:ascii="Tahoma" w:hAnsi="Tahoma" w:cs="Tahoma"/>
                <w:iCs/>
                <w:sz w:val="18"/>
                <w:szCs w:val="18"/>
              </w:rPr>
              <w:t xml:space="preserve"> </w:t>
            </w:r>
            <w:r w:rsidRPr="00263428">
              <w:rPr>
                <w:rFonts w:ascii="Tahoma" w:hAnsi="Tahoma" w:cs="Tahoma"/>
                <w:iCs/>
                <w:sz w:val="18"/>
                <w:szCs w:val="18"/>
              </w:rPr>
              <w:t xml:space="preserve">Страсбургский собор – жемчужина готической архитектуры, квартал «Маленькая Франция», Музей </w:t>
            </w:r>
            <w:proofErr w:type="spellStart"/>
            <w:r w:rsidRPr="00263428">
              <w:rPr>
                <w:rFonts w:ascii="Tahoma" w:hAnsi="Tahoma" w:cs="Tahoma"/>
                <w:iCs/>
                <w:sz w:val="18"/>
                <w:szCs w:val="18"/>
              </w:rPr>
              <w:t>Эвр-Нотр-Дам</w:t>
            </w:r>
            <w:proofErr w:type="spellEnd"/>
            <w:r w:rsidRPr="00263428">
              <w:rPr>
                <w:rFonts w:ascii="Tahoma" w:hAnsi="Tahoma" w:cs="Tahoma"/>
                <w:iCs/>
                <w:sz w:val="18"/>
                <w:szCs w:val="18"/>
              </w:rPr>
              <w:t>, Музей Эльзаса, Исторический музей.</w:t>
            </w:r>
            <w:r w:rsidRPr="00263428">
              <w:rPr>
                <w:rFonts w:ascii="Tahoma" w:hAnsi="Tahoma" w:cs="Tahoma"/>
                <w:sz w:val="18"/>
                <w:szCs w:val="18"/>
              </w:rPr>
              <w:t xml:space="preserve"> Переезд на ночлег. Ночь в транзитном отеле (~ </w:t>
            </w:r>
            <w:smartTag w:uri="urn:schemas-microsoft-com:office:smarttags" w:element="metricconverter">
              <w:smartTagPr>
                <w:attr w:name="ProductID" w:val="180 км"/>
              </w:smartTagPr>
              <w:r w:rsidRPr="00263428">
                <w:rPr>
                  <w:rFonts w:ascii="Tahoma" w:hAnsi="Tahoma" w:cs="Tahoma"/>
                  <w:sz w:val="18"/>
                  <w:szCs w:val="18"/>
                </w:rPr>
                <w:t>180 км</w:t>
              </w:r>
            </w:smartTag>
            <w:r w:rsidRPr="00263428">
              <w:rPr>
                <w:rFonts w:ascii="Tahoma" w:hAnsi="Tahoma" w:cs="Tahoma"/>
                <w:sz w:val="18"/>
                <w:szCs w:val="18"/>
              </w:rPr>
              <w:t>).</w:t>
            </w:r>
          </w:p>
        </w:tc>
      </w:tr>
      <w:tr w:rsidR="00633FF5" w:rsidRPr="00263428" w:rsidTr="003E7A3C">
        <w:trPr>
          <w:trHeight w:val="109"/>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b/>
                <w:bCs/>
                <w:sz w:val="18"/>
                <w:szCs w:val="18"/>
              </w:rPr>
            </w:pPr>
            <w:r w:rsidRPr="00263428">
              <w:rPr>
                <w:rFonts w:ascii="Tahoma" w:hAnsi="Tahoma" w:cs="Tahoma"/>
                <w:b/>
                <w:bCs/>
                <w:sz w:val="18"/>
                <w:szCs w:val="18"/>
              </w:rPr>
              <w:t>7 день</w:t>
            </w:r>
          </w:p>
          <w:p w:rsidR="00633FF5" w:rsidRPr="00263428" w:rsidRDefault="00633FF5" w:rsidP="003E7A3C">
            <w:pPr>
              <w:spacing w:after="0" w:line="240" w:lineRule="auto"/>
              <w:jc w:val="center"/>
              <w:rPr>
                <w:rFonts w:ascii="Tahoma" w:hAnsi="Tahoma" w:cs="Tahoma"/>
                <w:b/>
                <w:bCs/>
                <w:sz w:val="18"/>
                <w:szCs w:val="18"/>
              </w:rPr>
            </w:pP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sz w:val="18"/>
                <w:szCs w:val="18"/>
              </w:rPr>
            </w:pPr>
            <w:r w:rsidRPr="00263428">
              <w:rPr>
                <w:rFonts w:ascii="Tahoma" w:hAnsi="Tahoma" w:cs="Tahoma"/>
                <w:sz w:val="18"/>
                <w:szCs w:val="18"/>
              </w:rPr>
              <w:t xml:space="preserve">Завтрак. </w:t>
            </w:r>
            <w:r>
              <w:rPr>
                <w:rFonts w:ascii="Tahoma" w:hAnsi="Tahoma" w:cs="Tahoma"/>
                <w:sz w:val="18"/>
                <w:szCs w:val="18"/>
              </w:rPr>
              <w:t>Переезд</w:t>
            </w:r>
            <w:r w:rsidRPr="00263428">
              <w:rPr>
                <w:rFonts w:ascii="Tahoma" w:hAnsi="Tahoma" w:cs="Tahoma"/>
                <w:sz w:val="18"/>
                <w:szCs w:val="18"/>
              </w:rPr>
              <w:t xml:space="preserve"> в </w:t>
            </w:r>
            <w:r w:rsidRPr="00263428">
              <w:rPr>
                <w:rFonts w:ascii="Tahoma" w:hAnsi="Tahoma" w:cs="Tahoma"/>
                <w:b/>
                <w:sz w:val="18"/>
                <w:szCs w:val="18"/>
              </w:rPr>
              <w:t>НЮРНБЕРГ</w:t>
            </w:r>
            <w:r w:rsidRPr="00263428">
              <w:rPr>
                <w:rFonts w:ascii="Tahoma" w:hAnsi="Tahoma" w:cs="Tahoma"/>
                <w:sz w:val="18"/>
                <w:szCs w:val="18"/>
              </w:rPr>
              <w:t>.</w:t>
            </w:r>
            <w:r w:rsidRPr="00263428">
              <w:rPr>
                <w:rFonts w:ascii="Tahoma" w:hAnsi="Tahoma" w:cs="Tahoma"/>
                <w:b/>
                <w:sz w:val="18"/>
                <w:szCs w:val="18"/>
              </w:rPr>
              <w:t xml:space="preserve"> </w:t>
            </w:r>
            <w:r w:rsidRPr="00263428">
              <w:rPr>
                <w:rFonts w:ascii="Tahoma" w:hAnsi="Tahoma" w:cs="Tahoma"/>
                <w:sz w:val="18"/>
                <w:szCs w:val="18"/>
              </w:rPr>
              <w:t xml:space="preserve">Обзорная экскурсия по городу: Ратуша, дом-музей А. Дюрера, соборы Св. </w:t>
            </w:r>
            <w:proofErr w:type="spellStart"/>
            <w:r w:rsidRPr="00263428">
              <w:rPr>
                <w:rFonts w:ascii="Tahoma" w:hAnsi="Tahoma" w:cs="Tahoma"/>
                <w:sz w:val="18"/>
                <w:szCs w:val="18"/>
              </w:rPr>
              <w:t>Себальда</w:t>
            </w:r>
            <w:proofErr w:type="spellEnd"/>
            <w:r w:rsidRPr="00263428">
              <w:rPr>
                <w:rFonts w:ascii="Tahoma" w:hAnsi="Tahoma" w:cs="Tahoma"/>
                <w:sz w:val="18"/>
                <w:szCs w:val="18"/>
              </w:rPr>
              <w:t xml:space="preserve"> и Св. Лоренца, церковь Богоматери с часами «</w:t>
            </w:r>
            <w:proofErr w:type="spellStart"/>
            <w:r w:rsidRPr="00263428">
              <w:rPr>
                <w:rFonts w:ascii="Tahoma" w:hAnsi="Tahoma" w:cs="Tahoma"/>
                <w:sz w:val="18"/>
                <w:szCs w:val="18"/>
              </w:rPr>
              <w:t>Менляшауфен</w:t>
            </w:r>
            <w:proofErr w:type="spellEnd"/>
            <w:r w:rsidRPr="00263428">
              <w:rPr>
                <w:rFonts w:ascii="Tahoma" w:hAnsi="Tahoma" w:cs="Tahoma"/>
                <w:sz w:val="18"/>
                <w:szCs w:val="18"/>
              </w:rPr>
              <w:t>», крепость «</w:t>
            </w:r>
            <w:proofErr w:type="spellStart"/>
            <w:r w:rsidRPr="00263428">
              <w:rPr>
                <w:rFonts w:ascii="Tahoma" w:hAnsi="Tahoma" w:cs="Tahoma"/>
                <w:sz w:val="18"/>
                <w:szCs w:val="18"/>
              </w:rPr>
              <w:t>Кайзербург</w:t>
            </w:r>
            <w:proofErr w:type="spellEnd"/>
            <w:r w:rsidRPr="00263428">
              <w:rPr>
                <w:rFonts w:ascii="Tahoma" w:hAnsi="Tahoma" w:cs="Tahoma"/>
                <w:sz w:val="18"/>
                <w:szCs w:val="18"/>
              </w:rPr>
              <w:t>». Переезд на ночлег. Ночь в отеле.</w:t>
            </w:r>
          </w:p>
        </w:tc>
      </w:tr>
      <w:tr w:rsidR="00633FF5" w:rsidRPr="00263428" w:rsidTr="003E7A3C">
        <w:trPr>
          <w:trHeight w:val="109"/>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b/>
                <w:bCs/>
                <w:sz w:val="18"/>
                <w:szCs w:val="18"/>
              </w:rPr>
            </w:pPr>
            <w:r w:rsidRPr="00263428">
              <w:rPr>
                <w:rFonts w:ascii="Tahoma" w:hAnsi="Tahoma" w:cs="Tahoma"/>
                <w:b/>
                <w:bCs/>
                <w:sz w:val="18"/>
                <w:szCs w:val="18"/>
              </w:rPr>
              <w:t>8 день</w:t>
            </w: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b/>
                <w:sz w:val="18"/>
                <w:szCs w:val="18"/>
              </w:rPr>
            </w:pPr>
            <w:r w:rsidRPr="00263428">
              <w:rPr>
                <w:rFonts w:ascii="Tahoma" w:hAnsi="Tahoma" w:cs="Tahoma"/>
                <w:b/>
                <w:sz w:val="18"/>
                <w:szCs w:val="18"/>
              </w:rPr>
              <w:t>ЗАВТРАК</w:t>
            </w:r>
            <w:r w:rsidRPr="00263428">
              <w:rPr>
                <w:rFonts w:ascii="Tahoma" w:hAnsi="Tahoma" w:cs="Tahoma"/>
                <w:bCs/>
                <w:sz w:val="18"/>
                <w:szCs w:val="18"/>
              </w:rPr>
              <w:t xml:space="preserve">. Транзит по территории Чехии, Польши. Прохождение границы. </w:t>
            </w:r>
            <w:r w:rsidRPr="00263428">
              <w:rPr>
                <w:rFonts w:ascii="Tahoma" w:hAnsi="Tahoma" w:cs="Tahoma"/>
                <w:sz w:val="18"/>
                <w:szCs w:val="18"/>
              </w:rPr>
              <w:t>Дополнительная ночь в отеле Бреста (€20/€28 при 2/1-местном размещении).</w:t>
            </w:r>
          </w:p>
        </w:tc>
      </w:tr>
      <w:tr w:rsidR="00633FF5" w:rsidRPr="00263428" w:rsidTr="003E7A3C">
        <w:trPr>
          <w:trHeight w:val="109"/>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b/>
                <w:bCs/>
                <w:sz w:val="18"/>
                <w:szCs w:val="18"/>
              </w:rPr>
            </w:pPr>
            <w:r w:rsidRPr="00263428">
              <w:rPr>
                <w:rFonts w:ascii="Tahoma" w:hAnsi="Tahoma" w:cs="Tahoma"/>
                <w:b/>
                <w:bCs/>
                <w:sz w:val="18"/>
                <w:szCs w:val="18"/>
              </w:rPr>
              <w:t>9 день</w:t>
            </w: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sz w:val="18"/>
                <w:szCs w:val="18"/>
              </w:rPr>
            </w:pPr>
            <w:r w:rsidRPr="00263428">
              <w:rPr>
                <w:rFonts w:ascii="Tahoma" w:hAnsi="Tahoma" w:cs="Tahoma"/>
                <w:b/>
                <w:bCs/>
                <w:iCs/>
                <w:sz w:val="18"/>
                <w:szCs w:val="18"/>
              </w:rPr>
              <w:t xml:space="preserve"> </w:t>
            </w:r>
            <w:r w:rsidRPr="00263428">
              <w:rPr>
                <w:rFonts w:ascii="Tahoma" w:hAnsi="Tahoma" w:cs="Tahoma"/>
                <w:b/>
                <w:sz w:val="18"/>
                <w:szCs w:val="18"/>
              </w:rPr>
              <w:t xml:space="preserve">ЗАВТРАК. </w:t>
            </w:r>
            <w:r w:rsidRPr="00263428">
              <w:rPr>
                <w:rFonts w:ascii="Tahoma" w:hAnsi="Tahoma" w:cs="Tahoma"/>
                <w:sz w:val="18"/>
                <w:szCs w:val="18"/>
              </w:rPr>
              <w:t>Трансфер на вокзал.  Посадка на поезд  до Санкт- Петербурга / Москвы</w:t>
            </w:r>
            <w:proofErr w:type="gramStart"/>
            <w:r w:rsidRPr="00263428">
              <w:rPr>
                <w:rFonts w:ascii="Tahoma" w:hAnsi="Tahoma" w:cs="Tahoma"/>
                <w:sz w:val="18"/>
                <w:szCs w:val="18"/>
              </w:rPr>
              <w:t xml:space="preserve"> .</w:t>
            </w:r>
            <w:proofErr w:type="gramEnd"/>
            <w:r w:rsidRPr="00263428">
              <w:rPr>
                <w:rFonts w:ascii="Tahoma" w:hAnsi="Tahoma" w:cs="Tahoma"/>
                <w:sz w:val="18"/>
                <w:szCs w:val="18"/>
              </w:rPr>
              <w:t xml:space="preserve"> </w:t>
            </w:r>
          </w:p>
        </w:tc>
      </w:tr>
      <w:tr w:rsidR="00633FF5" w:rsidRPr="00263428" w:rsidTr="003E7A3C">
        <w:trPr>
          <w:trHeight w:val="109"/>
        </w:trPr>
        <w:tc>
          <w:tcPr>
            <w:tcW w:w="993" w:type="dxa"/>
            <w:tcBorders>
              <w:top w:val="single" w:sz="4" w:space="0" w:color="auto"/>
              <w:left w:val="single" w:sz="4" w:space="0" w:color="auto"/>
              <w:bottom w:val="single" w:sz="4" w:space="0" w:color="auto"/>
              <w:right w:val="single" w:sz="4" w:space="0" w:color="auto"/>
            </w:tcBorders>
            <w:vAlign w:val="center"/>
          </w:tcPr>
          <w:p w:rsidR="00633FF5" w:rsidRPr="00263428" w:rsidRDefault="00633FF5" w:rsidP="003E7A3C">
            <w:pPr>
              <w:spacing w:after="0" w:line="240" w:lineRule="auto"/>
              <w:jc w:val="center"/>
              <w:rPr>
                <w:rFonts w:ascii="Tahoma" w:hAnsi="Tahoma" w:cs="Tahoma"/>
                <w:b/>
                <w:bCs/>
                <w:sz w:val="18"/>
                <w:szCs w:val="18"/>
              </w:rPr>
            </w:pPr>
            <w:r w:rsidRPr="00263428">
              <w:rPr>
                <w:rFonts w:ascii="Tahoma" w:hAnsi="Tahoma" w:cs="Tahoma"/>
                <w:b/>
                <w:bCs/>
                <w:sz w:val="18"/>
                <w:szCs w:val="18"/>
              </w:rPr>
              <w:t>10 день</w:t>
            </w:r>
          </w:p>
        </w:tc>
        <w:tc>
          <w:tcPr>
            <w:tcW w:w="8539"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spacing w:after="0" w:line="240" w:lineRule="auto"/>
              <w:jc w:val="both"/>
              <w:rPr>
                <w:rFonts w:ascii="Tahoma" w:hAnsi="Tahoma" w:cs="Tahoma"/>
                <w:sz w:val="18"/>
                <w:szCs w:val="18"/>
              </w:rPr>
            </w:pPr>
            <w:r w:rsidRPr="00263428">
              <w:rPr>
                <w:rFonts w:ascii="Tahoma" w:hAnsi="Tahoma" w:cs="Tahoma"/>
                <w:bCs/>
                <w:sz w:val="18"/>
                <w:szCs w:val="18"/>
              </w:rPr>
              <w:t xml:space="preserve"> Прибытие в</w:t>
            </w:r>
            <w:r w:rsidRPr="00263428">
              <w:rPr>
                <w:rFonts w:ascii="Tahoma" w:hAnsi="Tahoma" w:cs="Tahoma"/>
                <w:b/>
                <w:sz w:val="18"/>
                <w:szCs w:val="18"/>
              </w:rPr>
              <w:t xml:space="preserve"> Санкт-Петербург/ Москву</w:t>
            </w:r>
            <w:r w:rsidRPr="00263428">
              <w:rPr>
                <w:rFonts w:ascii="Tahoma" w:hAnsi="Tahoma" w:cs="Tahoma"/>
                <w:bCs/>
                <w:sz w:val="18"/>
                <w:szCs w:val="18"/>
              </w:rPr>
              <w:t>.</w:t>
            </w:r>
          </w:p>
        </w:tc>
      </w:tr>
    </w:tbl>
    <w:p w:rsidR="00633FF5" w:rsidRPr="00263428" w:rsidRDefault="00633FF5" w:rsidP="00633FF5">
      <w:pPr>
        <w:spacing w:after="0" w:line="240" w:lineRule="auto"/>
        <w:ind w:hanging="1118"/>
        <w:jc w:val="both"/>
        <w:rPr>
          <w:rFonts w:ascii="Tahoma" w:hAnsi="Tahoma" w:cs="Tahoma"/>
          <w:b/>
          <w:sz w:val="10"/>
          <w:szCs w:val="1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633FF5" w:rsidRPr="00263428" w:rsidTr="003E7A3C">
        <w:trPr>
          <w:trHeight w:val="180"/>
        </w:trPr>
        <w:tc>
          <w:tcPr>
            <w:tcW w:w="9498" w:type="dxa"/>
            <w:tcBorders>
              <w:top w:val="single" w:sz="4" w:space="0" w:color="auto"/>
              <w:left w:val="single" w:sz="4" w:space="0" w:color="auto"/>
              <w:bottom w:val="single" w:sz="4" w:space="0" w:color="auto"/>
              <w:right w:val="single" w:sz="4" w:space="0" w:color="auto"/>
            </w:tcBorders>
          </w:tcPr>
          <w:p w:rsidR="00633FF5" w:rsidRPr="00263428" w:rsidRDefault="00633FF5" w:rsidP="003E7A3C">
            <w:pPr>
              <w:tabs>
                <w:tab w:val="num" w:pos="-21"/>
              </w:tabs>
              <w:spacing w:after="0" w:line="240" w:lineRule="auto"/>
              <w:jc w:val="both"/>
              <w:rPr>
                <w:rFonts w:ascii="Tahoma" w:hAnsi="Tahoma" w:cs="Tahoma"/>
                <w:bCs/>
              </w:rPr>
            </w:pPr>
            <w:r w:rsidRPr="00263428">
              <w:rPr>
                <w:rFonts w:ascii="Tahoma" w:hAnsi="Tahoma" w:cs="Tahoma"/>
                <w:b/>
              </w:rPr>
              <w:t>Стоимость тура:</w:t>
            </w:r>
            <w:r w:rsidRPr="00263428">
              <w:rPr>
                <w:rFonts w:ascii="Tahoma" w:hAnsi="Tahoma" w:cs="Tahoma"/>
                <w:b/>
                <w:sz w:val="28"/>
                <w:szCs w:val="28"/>
              </w:rPr>
              <w:t xml:space="preserve"> €399 </w:t>
            </w:r>
            <w:r w:rsidRPr="00263428">
              <w:rPr>
                <w:rFonts w:ascii="Tahoma" w:hAnsi="Tahoma" w:cs="Tahoma"/>
                <w:b/>
                <w:sz w:val="32"/>
              </w:rPr>
              <w:t xml:space="preserve"> </w:t>
            </w:r>
            <w:r w:rsidRPr="00263428">
              <w:rPr>
                <w:rFonts w:ascii="Tahoma" w:hAnsi="Tahoma" w:cs="Tahoma"/>
                <w:bCs/>
              </w:rPr>
              <w:t xml:space="preserve">– взрослые в </w:t>
            </w:r>
            <w:r w:rsidRPr="00263428">
              <w:rPr>
                <w:rFonts w:ascii="Tahoma" w:hAnsi="Tahoma" w:cs="Tahoma"/>
                <w:bCs/>
                <w:lang w:val="en-US"/>
              </w:rPr>
              <w:t>DBL</w:t>
            </w:r>
            <w:r w:rsidRPr="00263428">
              <w:rPr>
                <w:rFonts w:ascii="Tahoma" w:hAnsi="Tahoma" w:cs="Tahoma"/>
                <w:bCs/>
              </w:rPr>
              <w:t>/</w:t>
            </w:r>
            <w:r w:rsidRPr="00263428">
              <w:rPr>
                <w:rFonts w:ascii="Tahoma" w:hAnsi="Tahoma" w:cs="Tahoma"/>
                <w:bCs/>
                <w:lang w:val="en-US"/>
              </w:rPr>
              <w:t>TRPL</w:t>
            </w:r>
            <w:r w:rsidRPr="00263428">
              <w:rPr>
                <w:rFonts w:ascii="Tahoma" w:hAnsi="Tahoma" w:cs="Tahoma"/>
                <w:bCs/>
              </w:rPr>
              <w:t xml:space="preserve">; </w:t>
            </w:r>
            <w:r w:rsidRPr="00263428">
              <w:rPr>
                <w:rFonts w:ascii="Tahoma" w:hAnsi="Tahoma" w:cs="Tahoma"/>
                <w:b/>
              </w:rPr>
              <w:t>€5</w:t>
            </w:r>
            <w:r w:rsidRPr="00263428">
              <w:rPr>
                <w:rFonts w:ascii="Tahoma" w:hAnsi="Tahoma" w:cs="Tahoma"/>
                <w:b/>
                <w:bCs/>
              </w:rPr>
              <w:t>59</w:t>
            </w:r>
            <w:r w:rsidRPr="00263428">
              <w:rPr>
                <w:rFonts w:ascii="Tahoma" w:hAnsi="Tahoma" w:cs="Tahoma"/>
                <w:bCs/>
              </w:rPr>
              <w:t xml:space="preserve">– </w:t>
            </w:r>
            <w:r w:rsidRPr="00263428">
              <w:rPr>
                <w:rFonts w:ascii="Tahoma" w:hAnsi="Tahoma" w:cs="Tahoma"/>
                <w:bCs/>
                <w:lang w:val="en-US"/>
              </w:rPr>
              <w:t>SNGL</w:t>
            </w:r>
            <w:r w:rsidRPr="00263428">
              <w:rPr>
                <w:rFonts w:ascii="Tahoma" w:hAnsi="Tahoma" w:cs="Tahoma"/>
                <w:bCs/>
              </w:rPr>
              <w:t xml:space="preserve"> (одноместный номер); </w:t>
            </w:r>
          </w:p>
          <w:p w:rsidR="00633FF5" w:rsidRPr="00263428" w:rsidRDefault="00633FF5" w:rsidP="003E7A3C">
            <w:pPr>
              <w:tabs>
                <w:tab w:val="num" w:pos="-21"/>
              </w:tabs>
              <w:spacing w:after="0" w:line="240" w:lineRule="auto"/>
              <w:jc w:val="both"/>
              <w:rPr>
                <w:rFonts w:ascii="Tahoma" w:hAnsi="Tahoma" w:cs="Tahoma"/>
                <w:b/>
              </w:rPr>
            </w:pPr>
            <w:r w:rsidRPr="00263428">
              <w:rPr>
                <w:rFonts w:ascii="Tahoma" w:hAnsi="Tahoma" w:cs="Tahoma"/>
                <w:bCs/>
                <w:sz w:val="19"/>
                <w:szCs w:val="19"/>
              </w:rPr>
              <w:t xml:space="preserve">дети до 12 лет в </w:t>
            </w:r>
            <w:r w:rsidRPr="00263428">
              <w:rPr>
                <w:rFonts w:ascii="Tahoma" w:hAnsi="Tahoma" w:cs="Tahoma"/>
                <w:bCs/>
                <w:sz w:val="19"/>
                <w:szCs w:val="19"/>
                <w:lang w:val="en-US"/>
              </w:rPr>
              <w:t>TRPL</w:t>
            </w:r>
            <w:r w:rsidRPr="00263428">
              <w:rPr>
                <w:rFonts w:ascii="Tahoma" w:hAnsi="Tahoma" w:cs="Tahoma"/>
                <w:bCs/>
                <w:sz w:val="19"/>
                <w:szCs w:val="19"/>
              </w:rPr>
              <w:t xml:space="preserve"> - </w:t>
            </w:r>
            <w:r w:rsidRPr="00263428">
              <w:rPr>
                <w:rFonts w:ascii="Tahoma" w:hAnsi="Tahoma" w:cs="Tahoma"/>
                <w:b/>
                <w:sz w:val="19"/>
                <w:szCs w:val="19"/>
              </w:rPr>
              <w:t>€389</w:t>
            </w:r>
          </w:p>
        </w:tc>
      </w:tr>
    </w:tbl>
    <w:p w:rsidR="00633FF5" w:rsidRPr="00263428" w:rsidRDefault="00633FF5" w:rsidP="00633FF5">
      <w:pPr>
        <w:pStyle w:val="a8"/>
        <w:rPr>
          <w:rFonts w:ascii="Tahoma" w:hAnsi="Tahoma" w:cs="Tahoma"/>
          <w:bCs/>
          <w:sz w:val="6"/>
          <w:szCs w:val="6"/>
        </w:rPr>
      </w:pPr>
    </w:p>
    <w:p w:rsidR="00633FF5" w:rsidRPr="00263428" w:rsidRDefault="00633FF5" w:rsidP="00633FF5">
      <w:pPr>
        <w:pStyle w:val="a8"/>
        <w:rPr>
          <w:rFonts w:ascii="Tahoma" w:hAnsi="Tahoma" w:cs="Tahoma"/>
          <w:sz w:val="18"/>
          <w:szCs w:val="18"/>
        </w:rPr>
      </w:pPr>
      <w:r w:rsidRPr="00263428">
        <w:rPr>
          <w:rFonts w:ascii="Tahoma" w:hAnsi="Tahoma" w:cs="Tahoma"/>
          <w:b/>
          <w:sz w:val="18"/>
          <w:szCs w:val="18"/>
        </w:rPr>
        <w:t xml:space="preserve">В стоимость тура входит: </w:t>
      </w:r>
      <w:r w:rsidRPr="00263428">
        <w:rPr>
          <w:rFonts w:ascii="Tahoma" w:hAnsi="Tahoma" w:cs="Tahoma"/>
          <w:sz w:val="18"/>
          <w:szCs w:val="18"/>
        </w:rPr>
        <w:t>проезд по маршруту на комфортабельном автобусе; размещение в отелях 2-3 звезды в номерах со всеми удобствами; 7 завтраков в отелях; экскурсионное обслуживание по программе; услуги гида-групповода.</w:t>
      </w:r>
    </w:p>
    <w:p w:rsidR="00633FF5" w:rsidRPr="00263428" w:rsidRDefault="00633FF5" w:rsidP="00633FF5">
      <w:pPr>
        <w:pStyle w:val="a8"/>
        <w:rPr>
          <w:rFonts w:ascii="Tahoma" w:hAnsi="Tahoma" w:cs="Tahoma"/>
          <w:b/>
          <w:sz w:val="2"/>
          <w:szCs w:val="2"/>
          <w:u w:val="single"/>
        </w:rPr>
      </w:pPr>
    </w:p>
    <w:p w:rsidR="00633FF5" w:rsidRPr="00263428" w:rsidRDefault="00633FF5" w:rsidP="00633FF5">
      <w:pPr>
        <w:pStyle w:val="a8"/>
        <w:rPr>
          <w:rFonts w:ascii="Tahoma" w:hAnsi="Tahoma" w:cs="Tahoma"/>
          <w:b/>
          <w:sz w:val="18"/>
          <w:szCs w:val="18"/>
        </w:rPr>
      </w:pPr>
      <w:r w:rsidRPr="00263428">
        <w:rPr>
          <w:rFonts w:ascii="Tahoma" w:hAnsi="Tahoma" w:cs="Tahoma"/>
          <w:b/>
          <w:sz w:val="18"/>
          <w:szCs w:val="18"/>
          <w:u w:val="single"/>
        </w:rPr>
        <w:t>За дополнительную плату</w:t>
      </w:r>
      <w:r w:rsidRPr="00263428">
        <w:rPr>
          <w:rFonts w:ascii="Tahoma" w:hAnsi="Tahoma" w:cs="Tahoma"/>
          <w:b/>
          <w:sz w:val="18"/>
          <w:szCs w:val="18"/>
        </w:rPr>
        <w:t>:</w:t>
      </w:r>
    </w:p>
    <w:p w:rsidR="00633FF5" w:rsidRPr="00263428" w:rsidRDefault="00633FF5" w:rsidP="00633FF5">
      <w:pPr>
        <w:numPr>
          <w:ilvl w:val="0"/>
          <w:numId w:val="1"/>
        </w:numPr>
        <w:tabs>
          <w:tab w:val="clear" w:pos="720"/>
        </w:tabs>
        <w:spacing w:after="0" w:line="240" w:lineRule="auto"/>
        <w:ind w:left="0" w:firstLine="0"/>
        <w:jc w:val="both"/>
        <w:rPr>
          <w:rFonts w:ascii="Tahoma" w:hAnsi="Tahoma" w:cs="Tahoma"/>
          <w:b/>
          <w:sz w:val="18"/>
          <w:szCs w:val="18"/>
          <w:u w:val="single"/>
        </w:rPr>
      </w:pPr>
      <w:r w:rsidRPr="00263428">
        <w:rPr>
          <w:rFonts w:ascii="Tahoma" w:hAnsi="Tahoma" w:cs="Tahoma"/>
          <w:b/>
          <w:sz w:val="18"/>
          <w:szCs w:val="18"/>
        </w:rPr>
        <w:t xml:space="preserve"> доплата</w:t>
      </w:r>
      <w:r w:rsidRPr="00263428">
        <w:rPr>
          <w:rFonts w:ascii="Tahoma" w:hAnsi="Tahoma" w:cs="Tahoma"/>
          <w:sz w:val="18"/>
          <w:szCs w:val="18"/>
        </w:rPr>
        <w:t xml:space="preserve"> за ночь в транзитном отеле в Бресте </w:t>
      </w:r>
      <w:r w:rsidRPr="00263428">
        <w:rPr>
          <w:rFonts w:ascii="Tahoma" w:hAnsi="Tahoma" w:cs="Tahoma"/>
          <w:b/>
          <w:sz w:val="18"/>
          <w:szCs w:val="18"/>
        </w:rPr>
        <w:t xml:space="preserve">в </w:t>
      </w:r>
      <w:r w:rsidRPr="00263428">
        <w:rPr>
          <w:rFonts w:ascii="Tahoma" w:hAnsi="Tahoma" w:cs="Tahoma"/>
          <w:b/>
          <w:sz w:val="18"/>
          <w:szCs w:val="18"/>
          <w:lang w:val="en-US"/>
        </w:rPr>
        <w:t>DBL</w:t>
      </w:r>
      <w:r w:rsidRPr="00263428">
        <w:rPr>
          <w:rFonts w:ascii="Tahoma" w:hAnsi="Tahoma" w:cs="Tahoma"/>
          <w:b/>
          <w:sz w:val="18"/>
          <w:szCs w:val="18"/>
        </w:rPr>
        <w:t>/</w:t>
      </w:r>
      <w:r w:rsidRPr="00263428">
        <w:rPr>
          <w:rFonts w:ascii="Tahoma" w:hAnsi="Tahoma" w:cs="Tahoma"/>
          <w:b/>
          <w:sz w:val="18"/>
          <w:szCs w:val="18"/>
          <w:lang w:val="en-US"/>
        </w:rPr>
        <w:t>TRPL</w:t>
      </w:r>
      <w:r w:rsidRPr="00263428">
        <w:rPr>
          <w:rFonts w:ascii="Tahoma" w:hAnsi="Tahoma" w:cs="Tahoma"/>
          <w:b/>
          <w:sz w:val="18"/>
          <w:szCs w:val="18"/>
        </w:rPr>
        <w:t xml:space="preserve"> - €20 с чел, </w:t>
      </w:r>
      <w:r w:rsidRPr="00263428">
        <w:rPr>
          <w:rFonts w:ascii="Tahoma" w:hAnsi="Tahoma" w:cs="Tahoma"/>
          <w:b/>
          <w:sz w:val="18"/>
          <w:szCs w:val="18"/>
          <w:lang w:val="en-US"/>
        </w:rPr>
        <w:t>SNGL</w:t>
      </w:r>
      <w:r w:rsidRPr="00263428">
        <w:rPr>
          <w:rFonts w:ascii="Tahoma" w:hAnsi="Tahoma" w:cs="Tahoma"/>
          <w:b/>
          <w:sz w:val="18"/>
          <w:szCs w:val="18"/>
        </w:rPr>
        <w:t xml:space="preserve"> - €28</w:t>
      </w:r>
    </w:p>
    <w:p w:rsidR="00633FF5" w:rsidRPr="00263428" w:rsidRDefault="00633FF5" w:rsidP="00633FF5">
      <w:pPr>
        <w:numPr>
          <w:ilvl w:val="0"/>
          <w:numId w:val="1"/>
        </w:numPr>
        <w:tabs>
          <w:tab w:val="clear" w:pos="720"/>
        </w:tabs>
        <w:spacing w:after="0" w:line="240" w:lineRule="auto"/>
        <w:ind w:left="0" w:firstLine="0"/>
        <w:jc w:val="both"/>
        <w:rPr>
          <w:rFonts w:ascii="Tahoma" w:hAnsi="Tahoma" w:cs="Tahoma"/>
          <w:b/>
          <w:sz w:val="18"/>
          <w:szCs w:val="18"/>
          <w:u w:val="single"/>
        </w:rPr>
      </w:pPr>
      <w:r w:rsidRPr="00263428">
        <w:rPr>
          <w:rFonts w:ascii="Tahoma" w:hAnsi="Tahoma" w:cs="Tahoma"/>
          <w:sz w:val="18"/>
          <w:szCs w:val="18"/>
        </w:rPr>
        <w:t xml:space="preserve">Оформление визы </w:t>
      </w:r>
      <w:r w:rsidRPr="00263428">
        <w:rPr>
          <w:rFonts w:ascii="Tahoma" w:hAnsi="Tahoma" w:cs="Tahoma"/>
          <w:b/>
          <w:bCs/>
          <w:sz w:val="18"/>
          <w:szCs w:val="18"/>
        </w:rPr>
        <w:t xml:space="preserve">€70 </w:t>
      </w:r>
      <w:r w:rsidRPr="00263428">
        <w:rPr>
          <w:rFonts w:ascii="Tahoma" w:hAnsi="Tahoma" w:cs="Tahoma"/>
          <w:sz w:val="18"/>
          <w:szCs w:val="18"/>
        </w:rPr>
        <w:t>и страховка</w:t>
      </w:r>
      <w:r w:rsidRPr="00263428">
        <w:rPr>
          <w:rFonts w:ascii="Tahoma" w:hAnsi="Tahoma" w:cs="Tahoma"/>
          <w:b/>
          <w:bCs/>
          <w:sz w:val="18"/>
          <w:szCs w:val="18"/>
        </w:rPr>
        <w:t xml:space="preserve"> - €5 </w:t>
      </w:r>
      <w:r w:rsidRPr="00263428">
        <w:rPr>
          <w:rFonts w:ascii="Tahoma" w:hAnsi="Tahoma" w:cs="Tahoma"/>
          <w:sz w:val="18"/>
          <w:szCs w:val="18"/>
        </w:rPr>
        <w:t>(Детям до 6 лет виза оформляется бесплатно);</w:t>
      </w:r>
    </w:p>
    <w:p w:rsidR="00633FF5" w:rsidRPr="00263428" w:rsidRDefault="00633FF5" w:rsidP="00633FF5">
      <w:pPr>
        <w:numPr>
          <w:ilvl w:val="0"/>
          <w:numId w:val="1"/>
        </w:numPr>
        <w:tabs>
          <w:tab w:val="clear" w:pos="720"/>
        </w:tabs>
        <w:spacing w:after="0" w:line="240" w:lineRule="auto"/>
        <w:ind w:left="0" w:firstLine="0"/>
        <w:jc w:val="both"/>
        <w:rPr>
          <w:rFonts w:ascii="Tahoma" w:hAnsi="Tahoma" w:cs="Tahoma"/>
          <w:b/>
          <w:sz w:val="18"/>
          <w:szCs w:val="18"/>
          <w:u w:val="single"/>
        </w:rPr>
      </w:pPr>
      <w:r w:rsidRPr="00263428">
        <w:rPr>
          <w:rFonts w:ascii="Tahoma" w:hAnsi="Tahoma" w:cs="Tahoma"/>
          <w:sz w:val="18"/>
          <w:szCs w:val="18"/>
        </w:rPr>
        <w:t>Входные билеты на все платные объекты (в национальной валюте), дополнительные экскурсии.</w:t>
      </w:r>
    </w:p>
    <w:p w:rsidR="00633FF5" w:rsidRPr="00263428" w:rsidRDefault="00633FF5" w:rsidP="00633FF5">
      <w:pPr>
        <w:numPr>
          <w:ilvl w:val="0"/>
          <w:numId w:val="1"/>
        </w:numPr>
        <w:tabs>
          <w:tab w:val="clear" w:pos="720"/>
        </w:tabs>
        <w:spacing w:after="0" w:line="240" w:lineRule="auto"/>
        <w:ind w:left="0" w:firstLine="0"/>
        <w:jc w:val="both"/>
        <w:rPr>
          <w:rFonts w:ascii="Tahoma" w:hAnsi="Tahoma" w:cs="Tahoma"/>
          <w:b/>
          <w:sz w:val="18"/>
          <w:szCs w:val="18"/>
          <w:u w:val="single"/>
        </w:rPr>
      </w:pPr>
      <w:r w:rsidRPr="00263428">
        <w:rPr>
          <w:rFonts w:ascii="Tahoma" w:hAnsi="Tahoma" w:cs="Tahoma"/>
          <w:b/>
          <w:bCs/>
          <w:sz w:val="18"/>
          <w:szCs w:val="18"/>
        </w:rPr>
        <w:t xml:space="preserve">Ж. д. билеты «СПб – Брест – СПб» </w:t>
      </w:r>
      <w:r w:rsidRPr="00263428">
        <w:rPr>
          <w:rStyle w:val="a3"/>
          <w:rFonts w:ascii="Tahoma" w:hAnsi="Tahoma" w:cs="Tahoma"/>
          <w:b w:val="0"/>
          <w:sz w:val="18"/>
          <w:szCs w:val="18"/>
        </w:rPr>
        <w:t xml:space="preserve">(детям до 10 лет скидка 50% </w:t>
      </w:r>
      <w:proofErr w:type="gramStart"/>
      <w:r w:rsidRPr="00263428">
        <w:rPr>
          <w:rStyle w:val="a3"/>
          <w:rFonts w:ascii="Tahoma" w:hAnsi="Tahoma" w:cs="Tahoma"/>
          <w:b w:val="0"/>
          <w:sz w:val="18"/>
          <w:szCs w:val="18"/>
        </w:rPr>
        <w:t>на</w:t>
      </w:r>
      <w:proofErr w:type="gramEnd"/>
      <w:r w:rsidRPr="00263428">
        <w:rPr>
          <w:rStyle w:val="a3"/>
          <w:rFonts w:ascii="Tahoma" w:hAnsi="Tahoma" w:cs="Tahoma"/>
          <w:b w:val="0"/>
          <w:sz w:val="18"/>
          <w:szCs w:val="18"/>
        </w:rPr>
        <w:t xml:space="preserve"> ж.д.)</w:t>
      </w:r>
      <w:r w:rsidRPr="00263428">
        <w:rPr>
          <w:rFonts w:ascii="Tahoma" w:hAnsi="Tahoma" w:cs="Tahoma"/>
          <w:b/>
          <w:bCs/>
          <w:sz w:val="18"/>
          <w:szCs w:val="18"/>
        </w:rPr>
        <w:t>:</w:t>
      </w:r>
    </w:p>
    <w:tbl>
      <w:tblPr>
        <w:tblW w:w="9732" w:type="dxa"/>
        <w:tblLayout w:type="fixed"/>
        <w:tblCellMar>
          <w:left w:w="0" w:type="dxa"/>
          <w:right w:w="0" w:type="dxa"/>
        </w:tblCellMar>
        <w:tblLook w:val="04A0"/>
      </w:tblPr>
      <w:tblGrid>
        <w:gridCol w:w="2977"/>
        <w:gridCol w:w="2410"/>
        <w:gridCol w:w="1276"/>
        <w:gridCol w:w="1984"/>
        <w:gridCol w:w="1085"/>
      </w:tblGrid>
      <w:tr w:rsidR="00633FF5" w:rsidRPr="00263428" w:rsidTr="003E7A3C">
        <w:tc>
          <w:tcPr>
            <w:tcW w:w="2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Направления</w:t>
            </w:r>
          </w:p>
        </w:tc>
        <w:tc>
          <w:tcPr>
            <w:tcW w:w="36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 xml:space="preserve">15.09 – 25.12; 13.01 – 26.04; </w:t>
            </w:r>
          </w:p>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12.05 – 25.05</w:t>
            </w:r>
          </w:p>
        </w:tc>
        <w:tc>
          <w:tcPr>
            <w:tcW w:w="3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26.12.17 – 12.01.18; 27.04. – 11.05; 26.05 – 14.09</w:t>
            </w:r>
          </w:p>
        </w:tc>
      </w:tr>
      <w:tr w:rsidR="00633FF5" w:rsidRPr="00263428" w:rsidTr="003E7A3C">
        <w:tc>
          <w:tcPr>
            <w:tcW w:w="2977" w:type="dxa"/>
            <w:vMerge/>
            <w:tcBorders>
              <w:top w:val="single" w:sz="8" w:space="0" w:color="auto"/>
              <w:left w:val="single" w:sz="8" w:space="0" w:color="auto"/>
              <w:bottom w:val="single" w:sz="8" w:space="0" w:color="auto"/>
              <w:right w:val="single" w:sz="8" w:space="0" w:color="auto"/>
            </w:tcBorders>
            <w:vAlign w:val="center"/>
          </w:tcPr>
          <w:p w:rsidR="00633FF5" w:rsidRPr="00263428" w:rsidRDefault="00633FF5" w:rsidP="003E7A3C">
            <w:pPr>
              <w:spacing w:after="0" w:line="240" w:lineRule="auto"/>
              <w:jc w:val="center"/>
              <w:rPr>
                <w:rFonts w:ascii="Tahoma" w:hAnsi="Tahoma" w:cs="Tahoma"/>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Плацкарт</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Купе</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Плацкарт</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Купе</w:t>
            </w:r>
          </w:p>
        </w:tc>
      </w:tr>
      <w:tr w:rsidR="00633FF5" w:rsidRPr="00263428" w:rsidTr="003E7A3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Москва – Брест - Москва</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146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107</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182</w:t>
            </w:r>
          </w:p>
        </w:tc>
      </w:tr>
      <w:tr w:rsidR="00633FF5" w:rsidRPr="00263428" w:rsidTr="003E7A3C">
        <w:trPr>
          <w:trHeight w:val="119"/>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 xml:space="preserve">СПб– </w:t>
            </w:r>
            <w:proofErr w:type="gramStart"/>
            <w:r w:rsidRPr="00263428">
              <w:rPr>
                <w:rFonts w:ascii="Tahoma" w:hAnsi="Tahoma" w:cs="Tahoma"/>
                <w:sz w:val="16"/>
                <w:szCs w:val="16"/>
              </w:rPr>
              <w:t>Бр</w:t>
            </w:r>
            <w:proofErr w:type="gramEnd"/>
            <w:r w:rsidRPr="00263428">
              <w:rPr>
                <w:rFonts w:ascii="Tahoma" w:hAnsi="Tahoma" w:cs="Tahoma"/>
                <w:sz w:val="16"/>
                <w:szCs w:val="16"/>
              </w:rPr>
              <w:t>ест – СПб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102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162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117</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tcPr>
          <w:p w:rsidR="00633FF5" w:rsidRPr="00263428" w:rsidRDefault="00633FF5" w:rsidP="003E7A3C">
            <w:pPr>
              <w:spacing w:after="0" w:line="240" w:lineRule="auto"/>
              <w:jc w:val="center"/>
              <w:rPr>
                <w:rFonts w:ascii="Tahoma" w:hAnsi="Tahoma" w:cs="Tahoma"/>
                <w:sz w:val="16"/>
                <w:szCs w:val="16"/>
              </w:rPr>
            </w:pPr>
            <w:r w:rsidRPr="00263428">
              <w:rPr>
                <w:rFonts w:ascii="Tahoma" w:hAnsi="Tahoma" w:cs="Tahoma"/>
                <w:sz w:val="16"/>
                <w:szCs w:val="16"/>
              </w:rPr>
              <w:t>186</w:t>
            </w:r>
          </w:p>
        </w:tc>
      </w:tr>
    </w:tbl>
    <w:p w:rsidR="00633FF5" w:rsidRPr="00263428" w:rsidRDefault="00633FF5" w:rsidP="00633FF5">
      <w:pPr>
        <w:pStyle w:val="2"/>
        <w:spacing w:after="0" w:line="240" w:lineRule="auto"/>
        <w:jc w:val="center"/>
        <w:rPr>
          <w:sz w:val="16"/>
          <w:szCs w:val="16"/>
        </w:rPr>
      </w:pPr>
      <w:r w:rsidRPr="00263428">
        <w:rPr>
          <w:sz w:val="16"/>
          <w:szCs w:val="16"/>
        </w:rPr>
        <w:t xml:space="preserve">Турфирма оставляет за собой право изменять порядок проводимых экскурсий, гарантируя соблюдение всех пунктов программы, </w:t>
      </w:r>
      <w:r w:rsidRPr="00263428">
        <w:rPr>
          <w:sz w:val="16"/>
          <w:szCs w:val="16"/>
        </w:rPr>
        <w:br/>
        <w:t xml:space="preserve">либо замену </w:t>
      </w:r>
      <w:proofErr w:type="gramStart"/>
      <w:r w:rsidRPr="00263428">
        <w:rPr>
          <w:sz w:val="16"/>
          <w:szCs w:val="16"/>
        </w:rPr>
        <w:t>на</w:t>
      </w:r>
      <w:proofErr w:type="gramEnd"/>
      <w:r w:rsidRPr="00263428">
        <w:rPr>
          <w:sz w:val="16"/>
          <w:szCs w:val="16"/>
        </w:rPr>
        <w:t xml:space="preserve"> равноценные. За изменение тарифов ЖД турфирма ответственности не несет.</w:t>
      </w:r>
    </w:p>
    <w:p w:rsidR="00E6439F" w:rsidRDefault="00E6439F"/>
    <w:sectPr w:rsidR="00E6439F" w:rsidSect="00063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A21F4"/>
    <w:multiLevelType w:val="singleLevel"/>
    <w:tmpl w:val="0419000B"/>
    <w:lvl w:ilvl="0">
      <w:start w:val="1"/>
      <w:numFmt w:val="bullet"/>
      <w:lvlText w:val=""/>
      <w:lvlJc w:val="left"/>
      <w:pPr>
        <w:tabs>
          <w:tab w:val="num" w:pos="720"/>
        </w:tabs>
        <w:ind w:left="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3FF5"/>
    <w:rsid w:val="000635A5"/>
    <w:rsid w:val="00633FF5"/>
    <w:rsid w:val="00E6439F"/>
    <w:rsid w:val="00F0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33FF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33FF5"/>
    <w:rPr>
      <w:rFonts w:ascii="Times New Roman" w:eastAsia="Times New Roman" w:hAnsi="Times New Roman" w:cs="Times New Roman"/>
      <w:sz w:val="20"/>
      <w:szCs w:val="20"/>
    </w:rPr>
  </w:style>
  <w:style w:type="character" w:styleId="a3">
    <w:name w:val="Strong"/>
    <w:basedOn w:val="a0"/>
    <w:uiPriority w:val="22"/>
    <w:qFormat/>
    <w:rsid w:val="00633FF5"/>
    <w:rPr>
      <w:b/>
      <w:bCs/>
    </w:rPr>
  </w:style>
  <w:style w:type="paragraph" w:styleId="a4">
    <w:name w:val="Body Text Indent"/>
    <w:basedOn w:val="a"/>
    <w:link w:val="a5"/>
    <w:rsid w:val="00633FF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633FF5"/>
    <w:rPr>
      <w:rFonts w:ascii="Times New Roman" w:eastAsia="Times New Roman" w:hAnsi="Times New Roman" w:cs="Times New Roman"/>
      <w:sz w:val="24"/>
      <w:szCs w:val="24"/>
    </w:rPr>
  </w:style>
  <w:style w:type="paragraph" w:styleId="a6">
    <w:name w:val="Balloon Text"/>
    <w:basedOn w:val="a"/>
    <w:link w:val="a7"/>
    <w:rsid w:val="00633FF5"/>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633FF5"/>
    <w:rPr>
      <w:rFonts w:ascii="Tahoma" w:eastAsia="Times New Roman" w:hAnsi="Tahoma" w:cs="Tahoma"/>
      <w:sz w:val="16"/>
      <w:szCs w:val="16"/>
    </w:rPr>
  </w:style>
  <w:style w:type="paragraph" w:styleId="a8">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
    <w:unhideWhenUsed/>
    <w:rsid w:val="00633FF5"/>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633FF5"/>
  </w:style>
  <w:style w:type="character" w:customStyle="1" w:styleId="1">
    <w:name w:val="Верхний колонтитул Знак1"/>
    <w:aliases w:val=" Знак Знак Знак, Знак Знак1, Знак Знак Знак Знак Знак Знак Знак Знак, Знак Знак Знак Знак Знак,Знак Знак Знак,Знак Знак1,Верхний колонтитул Знак Знак Знак,Знак Знак Знак Знак Знак Знак Знак Знак,Верхний колонтитул1 Знак"/>
    <w:basedOn w:val="a0"/>
    <w:link w:val="a8"/>
    <w:rsid w:val="00633FF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2017-10-30T07:44:00Z</dcterms:created>
  <dcterms:modified xsi:type="dcterms:W3CDTF">2017-11-01T12:35:00Z</dcterms:modified>
</cp:coreProperties>
</file>