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DA" w:rsidRPr="00263428" w:rsidRDefault="002154DA" w:rsidP="002154DA">
      <w:pPr>
        <w:pStyle w:val="1"/>
        <w:spacing w:before="0" w:after="0"/>
        <w:jc w:val="center"/>
        <w:rPr>
          <w:rFonts w:ascii="Tahoma" w:hAnsi="Tahoma" w:cs="Tahoma"/>
        </w:rPr>
      </w:pPr>
      <w:r w:rsidRPr="00263428">
        <w:rPr>
          <w:rFonts w:ascii="Tahoma" w:hAnsi="Tahoma" w:cs="Tahoma"/>
        </w:rPr>
        <w:t>ПИКАРДИЯ – НОРМАНДИЯ – ШАМПАНЬ</w:t>
      </w:r>
    </w:p>
    <w:p w:rsidR="002154DA" w:rsidRPr="00263428" w:rsidRDefault="002154DA" w:rsidP="002154DA">
      <w:pPr>
        <w:spacing w:after="0" w:line="240" w:lineRule="auto"/>
        <w:ind w:hanging="142"/>
        <w:jc w:val="center"/>
        <w:rPr>
          <w:rFonts w:ascii="Tahoma" w:hAnsi="Tahoma" w:cs="Tahoma"/>
          <w:b/>
          <w:bCs/>
          <w:iCs/>
        </w:rPr>
      </w:pPr>
      <w:r w:rsidRPr="00263428">
        <w:rPr>
          <w:rFonts w:ascii="Tahoma" w:hAnsi="Tahoma" w:cs="Tahoma"/>
          <w:b/>
          <w:bCs/>
          <w:iCs/>
        </w:rPr>
        <w:t>АВИА+ автобус</w:t>
      </w:r>
    </w:p>
    <w:p w:rsidR="002154DA" w:rsidRPr="00263428" w:rsidRDefault="002154DA" w:rsidP="002154DA">
      <w:pPr>
        <w:spacing w:after="0" w:line="240" w:lineRule="auto"/>
        <w:ind w:hanging="142"/>
        <w:jc w:val="center"/>
        <w:rPr>
          <w:rFonts w:ascii="Tahoma" w:hAnsi="Tahoma" w:cs="Tahoma"/>
          <w:b/>
          <w:bCs/>
          <w:iCs/>
        </w:rPr>
      </w:pPr>
      <w:r w:rsidRPr="00263428">
        <w:rPr>
          <w:rFonts w:ascii="Tahoma" w:hAnsi="Tahoma" w:cs="Tahoma"/>
          <w:b/>
          <w:bCs/>
          <w:iCs/>
        </w:rPr>
        <w:t>22.07. – 28.07.2018</w:t>
      </w:r>
    </w:p>
    <w:p w:rsidR="002154DA" w:rsidRPr="00263428" w:rsidRDefault="002154DA" w:rsidP="002154DA">
      <w:pPr>
        <w:spacing w:after="0" w:line="240" w:lineRule="auto"/>
        <w:rPr>
          <w:rFonts w:ascii="Tahoma" w:hAnsi="Tahoma" w:cs="Tahoma"/>
          <w:b/>
          <w:bCs/>
          <w:iCs/>
        </w:rPr>
      </w:pPr>
    </w:p>
    <w:p w:rsidR="002154DA" w:rsidRPr="00263428" w:rsidRDefault="002154DA" w:rsidP="002154DA">
      <w:pPr>
        <w:spacing w:after="0" w:line="240" w:lineRule="auto"/>
        <w:ind w:hanging="142"/>
        <w:jc w:val="center"/>
        <w:rPr>
          <w:rFonts w:ascii="Tahoma" w:hAnsi="Tahoma" w:cs="Tahoma"/>
          <w:b/>
          <w:bCs/>
          <w:iCs/>
          <w:sz w:val="20"/>
          <w:szCs w:val="20"/>
        </w:rPr>
      </w:pPr>
      <w:r w:rsidRPr="00263428">
        <w:rPr>
          <w:rFonts w:ascii="Tahoma" w:hAnsi="Tahoma" w:cs="Tahoma"/>
          <w:b/>
          <w:bCs/>
          <w:iCs/>
          <w:sz w:val="20"/>
          <w:szCs w:val="20"/>
        </w:rPr>
        <w:t>Дюссельдорф</w:t>
      </w:r>
      <w:r>
        <w:rPr>
          <w:rFonts w:ascii="Tahoma" w:hAnsi="Tahoma" w:cs="Tahoma"/>
          <w:b/>
          <w:bCs/>
          <w:iCs/>
          <w:sz w:val="20"/>
          <w:szCs w:val="20"/>
        </w:rPr>
        <w:t xml:space="preserve"> </w:t>
      </w:r>
      <w:r w:rsidRPr="00263428">
        <w:rPr>
          <w:rFonts w:ascii="Tahoma" w:hAnsi="Tahoma" w:cs="Tahoma"/>
          <w:b/>
          <w:sz w:val="20"/>
          <w:szCs w:val="20"/>
        </w:rPr>
        <w:t xml:space="preserve">– </w:t>
      </w:r>
      <w:proofErr w:type="spellStart"/>
      <w:r w:rsidRPr="00263428">
        <w:rPr>
          <w:rFonts w:ascii="Tahoma" w:hAnsi="Tahoma" w:cs="Tahoma"/>
          <w:b/>
          <w:sz w:val="20"/>
          <w:szCs w:val="20"/>
        </w:rPr>
        <w:t>Аахен</w:t>
      </w:r>
      <w:proofErr w:type="spellEnd"/>
      <w:r w:rsidRPr="00263428">
        <w:rPr>
          <w:rFonts w:ascii="Tahoma" w:hAnsi="Tahoma" w:cs="Tahoma"/>
          <w:b/>
          <w:bCs/>
          <w:iCs/>
          <w:sz w:val="20"/>
          <w:szCs w:val="20"/>
        </w:rPr>
        <w:t xml:space="preserve"> </w:t>
      </w:r>
      <w:r w:rsidRPr="00263428">
        <w:rPr>
          <w:rFonts w:ascii="Tahoma" w:hAnsi="Tahoma" w:cs="Tahoma"/>
          <w:b/>
          <w:sz w:val="20"/>
          <w:szCs w:val="20"/>
        </w:rPr>
        <w:t>–</w:t>
      </w:r>
      <w:r w:rsidRPr="00263428">
        <w:rPr>
          <w:rFonts w:ascii="Tahoma" w:hAnsi="Tahoma" w:cs="Tahoma"/>
          <w:b/>
          <w:bCs/>
          <w:iCs/>
          <w:sz w:val="20"/>
          <w:szCs w:val="20"/>
        </w:rPr>
        <w:t xml:space="preserve"> </w:t>
      </w:r>
      <w:r w:rsidRPr="00263428">
        <w:rPr>
          <w:rFonts w:ascii="Tahoma" w:hAnsi="Tahoma" w:cs="Tahoma"/>
          <w:b/>
          <w:sz w:val="20"/>
          <w:szCs w:val="20"/>
        </w:rPr>
        <w:t>Амьен –</w:t>
      </w:r>
      <w:r>
        <w:rPr>
          <w:rFonts w:ascii="Tahoma" w:hAnsi="Tahoma" w:cs="Tahoma"/>
          <w:b/>
          <w:sz w:val="20"/>
          <w:szCs w:val="20"/>
        </w:rPr>
        <w:t xml:space="preserve"> </w:t>
      </w:r>
      <w:r w:rsidRPr="00263428">
        <w:rPr>
          <w:rFonts w:ascii="Tahoma" w:hAnsi="Tahoma" w:cs="Tahoma"/>
          <w:b/>
          <w:sz w:val="20"/>
          <w:szCs w:val="20"/>
        </w:rPr>
        <w:t>РУАН (4 ночи)</w:t>
      </w:r>
      <w:r>
        <w:rPr>
          <w:rFonts w:ascii="Tahoma" w:hAnsi="Tahoma" w:cs="Tahoma"/>
          <w:b/>
          <w:sz w:val="20"/>
          <w:szCs w:val="20"/>
        </w:rPr>
        <w:t xml:space="preserve"> </w:t>
      </w:r>
      <w:r w:rsidRPr="00263428">
        <w:rPr>
          <w:rFonts w:ascii="Tahoma" w:hAnsi="Tahoma" w:cs="Tahoma"/>
          <w:b/>
          <w:sz w:val="20"/>
          <w:szCs w:val="20"/>
        </w:rPr>
        <w:t xml:space="preserve">– </w:t>
      </w:r>
      <w:proofErr w:type="spellStart"/>
      <w:r w:rsidRPr="00263428">
        <w:rPr>
          <w:rFonts w:ascii="Tahoma" w:hAnsi="Tahoma" w:cs="Tahoma"/>
          <w:b/>
          <w:sz w:val="20"/>
          <w:szCs w:val="20"/>
        </w:rPr>
        <w:t>Довиль</w:t>
      </w:r>
      <w:proofErr w:type="spellEnd"/>
      <w:r w:rsidRPr="00263428">
        <w:rPr>
          <w:rFonts w:ascii="Tahoma" w:hAnsi="Tahoma" w:cs="Tahoma"/>
          <w:b/>
          <w:sz w:val="20"/>
          <w:szCs w:val="20"/>
        </w:rPr>
        <w:t xml:space="preserve"> – </w:t>
      </w:r>
      <w:proofErr w:type="spellStart"/>
      <w:r w:rsidRPr="00263428">
        <w:rPr>
          <w:rFonts w:ascii="Tahoma" w:hAnsi="Tahoma" w:cs="Tahoma"/>
          <w:b/>
          <w:sz w:val="20"/>
          <w:szCs w:val="20"/>
        </w:rPr>
        <w:t>Трувиль</w:t>
      </w:r>
      <w:proofErr w:type="spellEnd"/>
      <w:r w:rsidRPr="00263428">
        <w:rPr>
          <w:rFonts w:ascii="Tahoma" w:hAnsi="Tahoma" w:cs="Tahoma"/>
          <w:b/>
          <w:sz w:val="20"/>
          <w:szCs w:val="20"/>
        </w:rPr>
        <w:t>*</w:t>
      </w:r>
      <w:r>
        <w:rPr>
          <w:rFonts w:ascii="Tahoma" w:hAnsi="Tahoma" w:cs="Tahoma"/>
          <w:b/>
          <w:sz w:val="20"/>
          <w:szCs w:val="20"/>
        </w:rPr>
        <w:t xml:space="preserve"> – </w:t>
      </w:r>
      <w:proofErr w:type="spellStart"/>
      <w:r w:rsidRPr="00263428">
        <w:rPr>
          <w:rFonts w:ascii="Tahoma" w:hAnsi="Tahoma" w:cs="Tahoma"/>
          <w:b/>
          <w:sz w:val="20"/>
          <w:szCs w:val="20"/>
        </w:rPr>
        <w:t>Мон-Сен-Мишель</w:t>
      </w:r>
      <w:proofErr w:type="spellEnd"/>
      <w:r w:rsidRPr="00263428">
        <w:rPr>
          <w:rFonts w:ascii="Tahoma" w:hAnsi="Tahoma" w:cs="Tahoma"/>
          <w:b/>
          <w:sz w:val="20"/>
          <w:szCs w:val="20"/>
        </w:rPr>
        <w:t>*</w:t>
      </w:r>
      <w:r>
        <w:rPr>
          <w:rFonts w:ascii="Tahoma" w:hAnsi="Tahoma" w:cs="Tahoma"/>
          <w:b/>
          <w:sz w:val="20"/>
          <w:szCs w:val="20"/>
        </w:rPr>
        <w:t xml:space="preserve"> </w:t>
      </w:r>
      <w:r w:rsidRPr="00263428">
        <w:rPr>
          <w:rFonts w:ascii="Tahoma" w:hAnsi="Tahoma" w:cs="Tahoma"/>
          <w:b/>
          <w:sz w:val="20"/>
          <w:szCs w:val="20"/>
        </w:rPr>
        <w:t>–</w:t>
      </w:r>
      <w:r>
        <w:rPr>
          <w:rFonts w:ascii="Tahoma" w:hAnsi="Tahoma" w:cs="Tahoma"/>
          <w:b/>
          <w:sz w:val="20"/>
          <w:szCs w:val="20"/>
        </w:rPr>
        <w:t xml:space="preserve"> </w:t>
      </w:r>
      <w:proofErr w:type="spellStart"/>
      <w:r w:rsidRPr="00263428">
        <w:rPr>
          <w:rFonts w:ascii="Tahoma" w:hAnsi="Tahoma" w:cs="Tahoma"/>
          <w:b/>
          <w:sz w:val="20"/>
          <w:szCs w:val="20"/>
        </w:rPr>
        <w:t>Этрета</w:t>
      </w:r>
      <w:proofErr w:type="spellEnd"/>
      <w:r w:rsidRPr="00263428">
        <w:rPr>
          <w:rFonts w:ascii="Tahoma" w:hAnsi="Tahoma" w:cs="Tahoma"/>
          <w:b/>
          <w:sz w:val="20"/>
          <w:szCs w:val="20"/>
        </w:rPr>
        <w:t xml:space="preserve">*– </w:t>
      </w:r>
      <w:proofErr w:type="spellStart"/>
      <w:r w:rsidRPr="00263428">
        <w:rPr>
          <w:rFonts w:ascii="Tahoma" w:hAnsi="Tahoma" w:cs="Tahoma"/>
          <w:b/>
          <w:sz w:val="20"/>
          <w:szCs w:val="20"/>
        </w:rPr>
        <w:t>Онфлер</w:t>
      </w:r>
      <w:proofErr w:type="spellEnd"/>
      <w:r w:rsidRPr="00263428">
        <w:rPr>
          <w:rFonts w:ascii="Tahoma" w:hAnsi="Tahoma" w:cs="Tahoma"/>
          <w:b/>
          <w:sz w:val="20"/>
          <w:szCs w:val="20"/>
        </w:rPr>
        <w:t xml:space="preserve">*  – </w:t>
      </w:r>
      <w:proofErr w:type="spellStart"/>
      <w:r w:rsidRPr="00263428">
        <w:rPr>
          <w:rFonts w:ascii="Tahoma" w:hAnsi="Tahoma" w:cs="Tahoma"/>
          <w:b/>
          <w:sz w:val="20"/>
          <w:szCs w:val="20"/>
        </w:rPr>
        <w:t>Фекан</w:t>
      </w:r>
      <w:proofErr w:type="spellEnd"/>
      <w:r w:rsidRPr="00263428">
        <w:rPr>
          <w:rFonts w:ascii="Tahoma" w:hAnsi="Tahoma" w:cs="Tahoma"/>
          <w:b/>
          <w:sz w:val="20"/>
          <w:szCs w:val="20"/>
        </w:rPr>
        <w:t xml:space="preserve">* – Реймс </w:t>
      </w:r>
    </w:p>
    <w:p w:rsidR="002154DA" w:rsidRPr="00263428" w:rsidRDefault="002154DA" w:rsidP="002154DA">
      <w:pPr>
        <w:spacing w:after="0" w:line="240" w:lineRule="auto"/>
        <w:ind w:hanging="142"/>
        <w:jc w:val="center"/>
        <w:rPr>
          <w:rFonts w:ascii="Tahoma" w:hAnsi="Tahoma" w:cs="Tahoma"/>
          <w:b/>
          <w:bCs/>
          <w:iCs/>
          <w:sz w:val="8"/>
          <w:szCs w:val="8"/>
        </w:rPr>
      </w:pPr>
    </w:p>
    <w:p w:rsidR="002154DA" w:rsidRPr="00263428" w:rsidRDefault="002154DA" w:rsidP="002154DA">
      <w:pPr>
        <w:spacing w:after="0" w:line="240" w:lineRule="auto"/>
        <w:ind w:hanging="142"/>
        <w:jc w:val="both"/>
        <w:rPr>
          <w:rFonts w:ascii="Tahoma" w:hAnsi="Tahoma" w:cs="Tahoma"/>
          <w:sz w:val="6"/>
          <w:szCs w:val="6"/>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9720"/>
      </w:tblGrid>
      <w:tr w:rsidR="002154DA" w:rsidRPr="00263428" w:rsidTr="0086035D">
        <w:trPr>
          <w:trHeight w:val="109"/>
        </w:trPr>
        <w:tc>
          <w:tcPr>
            <w:tcW w:w="851" w:type="dxa"/>
            <w:vAlign w:val="center"/>
          </w:tcPr>
          <w:p w:rsidR="002154DA" w:rsidRPr="002154DA" w:rsidRDefault="002154DA" w:rsidP="0086035D">
            <w:pPr>
              <w:spacing w:after="0" w:line="240" w:lineRule="auto"/>
              <w:jc w:val="center"/>
              <w:rPr>
                <w:rFonts w:ascii="Tahoma" w:hAnsi="Tahoma" w:cs="Tahoma"/>
                <w:b/>
                <w:bCs/>
                <w:sz w:val="20"/>
                <w:szCs w:val="20"/>
              </w:rPr>
            </w:pPr>
            <w:r w:rsidRPr="002154DA">
              <w:rPr>
                <w:rFonts w:ascii="Tahoma" w:hAnsi="Tahoma" w:cs="Tahoma"/>
                <w:b/>
                <w:bCs/>
                <w:sz w:val="20"/>
                <w:szCs w:val="20"/>
              </w:rPr>
              <w:t>1 день</w:t>
            </w:r>
          </w:p>
        </w:tc>
        <w:tc>
          <w:tcPr>
            <w:tcW w:w="9720" w:type="dxa"/>
          </w:tcPr>
          <w:p w:rsidR="002154DA" w:rsidRPr="002154DA" w:rsidRDefault="002154DA" w:rsidP="0086035D">
            <w:pPr>
              <w:spacing w:after="0" w:line="240" w:lineRule="auto"/>
              <w:jc w:val="both"/>
              <w:rPr>
                <w:rFonts w:ascii="Tahoma" w:hAnsi="Tahoma" w:cs="Tahoma"/>
                <w:bCs/>
                <w:sz w:val="20"/>
                <w:szCs w:val="20"/>
              </w:rPr>
            </w:pPr>
            <w:r w:rsidRPr="002154DA">
              <w:rPr>
                <w:rFonts w:ascii="Tahoma" w:hAnsi="Tahoma" w:cs="Tahoma"/>
                <w:sz w:val="20"/>
                <w:szCs w:val="20"/>
              </w:rPr>
              <w:t xml:space="preserve">Вылет из </w:t>
            </w:r>
            <w:r w:rsidRPr="002154DA">
              <w:rPr>
                <w:rFonts w:ascii="Tahoma" w:hAnsi="Tahoma" w:cs="Tahoma"/>
                <w:b/>
                <w:sz w:val="20"/>
                <w:szCs w:val="20"/>
              </w:rPr>
              <w:t>Санкт-Петербурга</w:t>
            </w:r>
            <w:r>
              <w:rPr>
                <w:rFonts w:ascii="Tahoma" w:hAnsi="Tahoma" w:cs="Tahoma"/>
                <w:b/>
                <w:sz w:val="20"/>
                <w:szCs w:val="20"/>
              </w:rPr>
              <w:t xml:space="preserve"> (Москвы</w:t>
            </w:r>
            <w:r w:rsidRPr="002154DA">
              <w:rPr>
                <w:rFonts w:ascii="Tahoma" w:hAnsi="Tahoma" w:cs="Tahoma"/>
                <w:b/>
                <w:sz w:val="20"/>
                <w:szCs w:val="20"/>
              </w:rPr>
              <w:t xml:space="preserve">) в Дюссельдорф. </w:t>
            </w:r>
            <w:r w:rsidRPr="002154DA">
              <w:rPr>
                <w:rFonts w:ascii="Tahoma" w:hAnsi="Tahoma" w:cs="Tahoma"/>
                <w:sz w:val="20"/>
                <w:szCs w:val="20"/>
              </w:rPr>
              <w:t xml:space="preserve">Трансфер в отель без гида. Свободное время в центре города. Город Дюссельдорф существует с XIII века. Старинный городской район </w:t>
            </w:r>
            <w:proofErr w:type="spellStart"/>
            <w:r w:rsidRPr="002154DA">
              <w:rPr>
                <w:rFonts w:ascii="Tahoma" w:hAnsi="Tahoma" w:cs="Tahoma"/>
                <w:sz w:val="20"/>
                <w:szCs w:val="20"/>
              </w:rPr>
              <w:t>Альтштадт</w:t>
            </w:r>
            <w:proofErr w:type="spellEnd"/>
            <w:r w:rsidRPr="002154DA">
              <w:rPr>
                <w:rFonts w:ascii="Tahoma" w:hAnsi="Tahoma" w:cs="Tahoma"/>
                <w:sz w:val="20"/>
                <w:szCs w:val="20"/>
              </w:rPr>
              <w:t xml:space="preserve"> называют «мировой </w:t>
            </w:r>
            <w:proofErr w:type="spellStart"/>
            <w:r w:rsidRPr="002154DA">
              <w:rPr>
                <w:rFonts w:ascii="Tahoma" w:hAnsi="Tahoma" w:cs="Tahoma"/>
                <w:sz w:val="20"/>
                <w:szCs w:val="20"/>
              </w:rPr>
              <w:t>барной</w:t>
            </w:r>
            <w:proofErr w:type="spellEnd"/>
            <w:r w:rsidRPr="002154DA">
              <w:rPr>
                <w:rFonts w:ascii="Tahoma" w:hAnsi="Tahoma" w:cs="Tahoma"/>
                <w:sz w:val="20"/>
                <w:szCs w:val="20"/>
              </w:rPr>
              <w:t xml:space="preserve"> стойкой» из-за обилия традиционных немецких пивных. Ночь в отеле </w:t>
            </w:r>
            <w:r w:rsidRPr="002154DA">
              <w:rPr>
                <w:rFonts w:ascii="Tahoma" w:hAnsi="Tahoma" w:cs="Tahoma"/>
                <w:bCs/>
                <w:iCs/>
                <w:sz w:val="20"/>
                <w:szCs w:val="20"/>
              </w:rPr>
              <w:t>Дюссельдорфа.</w:t>
            </w:r>
          </w:p>
        </w:tc>
      </w:tr>
      <w:tr w:rsidR="002154DA" w:rsidRPr="00263428" w:rsidTr="0086035D">
        <w:trPr>
          <w:trHeight w:val="109"/>
        </w:trPr>
        <w:tc>
          <w:tcPr>
            <w:tcW w:w="851" w:type="dxa"/>
            <w:vAlign w:val="center"/>
          </w:tcPr>
          <w:p w:rsidR="002154DA" w:rsidRPr="002154DA" w:rsidRDefault="002154DA" w:rsidP="0086035D">
            <w:pPr>
              <w:spacing w:after="0" w:line="240" w:lineRule="auto"/>
              <w:jc w:val="center"/>
              <w:rPr>
                <w:rFonts w:ascii="Tahoma" w:hAnsi="Tahoma" w:cs="Tahoma"/>
                <w:b/>
                <w:sz w:val="20"/>
                <w:szCs w:val="20"/>
              </w:rPr>
            </w:pPr>
            <w:r w:rsidRPr="002154DA">
              <w:rPr>
                <w:rFonts w:ascii="Tahoma" w:hAnsi="Tahoma" w:cs="Tahoma"/>
                <w:b/>
                <w:sz w:val="20"/>
                <w:szCs w:val="20"/>
              </w:rPr>
              <w:t>2 день</w:t>
            </w:r>
          </w:p>
        </w:tc>
        <w:tc>
          <w:tcPr>
            <w:tcW w:w="9720" w:type="dxa"/>
          </w:tcPr>
          <w:p w:rsidR="002154DA" w:rsidRPr="002154DA" w:rsidRDefault="002154DA" w:rsidP="0086035D">
            <w:pPr>
              <w:spacing w:after="0" w:line="240" w:lineRule="auto"/>
              <w:jc w:val="both"/>
              <w:rPr>
                <w:rFonts w:ascii="Tahoma" w:hAnsi="Tahoma" w:cs="Tahoma"/>
                <w:b/>
                <w:sz w:val="20"/>
                <w:szCs w:val="20"/>
              </w:rPr>
            </w:pPr>
            <w:r w:rsidRPr="002154DA">
              <w:rPr>
                <w:rFonts w:ascii="Tahoma" w:hAnsi="Tahoma" w:cs="Tahoma"/>
                <w:b/>
                <w:sz w:val="20"/>
                <w:szCs w:val="20"/>
              </w:rPr>
              <w:t xml:space="preserve">Завтрак. </w:t>
            </w:r>
            <w:r w:rsidRPr="002154DA">
              <w:rPr>
                <w:rFonts w:ascii="Tahoma" w:hAnsi="Tahoma" w:cs="Tahoma"/>
                <w:sz w:val="20"/>
                <w:szCs w:val="20"/>
              </w:rPr>
              <w:t>Переезд в</w:t>
            </w:r>
            <w:r w:rsidRPr="002154DA">
              <w:rPr>
                <w:rFonts w:ascii="Tahoma" w:hAnsi="Tahoma" w:cs="Tahoma"/>
                <w:b/>
                <w:sz w:val="20"/>
                <w:szCs w:val="20"/>
              </w:rPr>
              <w:t xml:space="preserve">  </w:t>
            </w:r>
            <w:proofErr w:type="spellStart"/>
            <w:r w:rsidRPr="002154DA">
              <w:rPr>
                <w:rFonts w:ascii="Tahoma" w:hAnsi="Tahoma" w:cs="Tahoma"/>
                <w:b/>
                <w:sz w:val="20"/>
                <w:szCs w:val="20"/>
              </w:rPr>
              <w:t>Аахен</w:t>
            </w:r>
            <w:proofErr w:type="spellEnd"/>
            <w:r w:rsidRPr="002154DA">
              <w:rPr>
                <w:rFonts w:ascii="Tahoma" w:hAnsi="Tahoma" w:cs="Tahoma"/>
                <w:b/>
                <w:sz w:val="20"/>
                <w:szCs w:val="20"/>
              </w:rPr>
              <w:t xml:space="preserve">.  </w:t>
            </w:r>
            <w:r w:rsidRPr="002154DA">
              <w:rPr>
                <w:rFonts w:ascii="Tahoma" w:hAnsi="Tahoma" w:cs="Tahoma"/>
                <w:sz w:val="20"/>
                <w:szCs w:val="20"/>
              </w:rPr>
              <w:t xml:space="preserve">Осмотр исторического центра: </w:t>
            </w:r>
            <w:r w:rsidRPr="002154DA">
              <w:rPr>
                <w:rFonts w:ascii="Tahoma" w:hAnsi="Tahoma" w:cs="Tahoma"/>
                <w:sz w:val="20"/>
                <w:szCs w:val="20"/>
                <w:shd w:val="clear" w:color="auto" w:fill="FFFFFF"/>
              </w:rPr>
              <w:t xml:space="preserve">Рыночная площадь, готическая Ратуша, башня </w:t>
            </w:r>
            <w:proofErr w:type="spellStart"/>
            <w:r w:rsidRPr="002154DA">
              <w:rPr>
                <w:rFonts w:ascii="Tahoma" w:hAnsi="Tahoma" w:cs="Tahoma"/>
                <w:sz w:val="20"/>
                <w:szCs w:val="20"/>
                <w:shd w:val="clear" w:color="auto" w:fill="FFFFFF"/>
              </w:rPr>
              <w:t>Грануса</w:t>
            </w:r>
            <w:proofErr w:type="spellEnd"/>
            <w:r w:rsidRPr="002154DA">
              <w:rPr>
                <w:rFonts w:ascii="Tahoma" w:hAnsi="Tahoma" w:cs="Tahoma"/>
                <w:sz w:val="20"/>
                <w:szCs w:val="20"/>
                <w:shd w:val="clear" w:color="auto" w:fill="FFFFFF"/>
              </w:rPr>
              <w:t xml:space="preserve">. Кафедральный собор это великолепное архитектурное строение, поражающее масштабами и роскошью оформления залов, с люстрой, которая была подарена Фридрихом Барбароссой, с сокровищницей и мраморным троном Карла Великого.  </w:t>
            </w:r>
            <w:r w:rsidRPr="002154DA">
              <w:rPr>
                <w:rFonts w:ascii="Tahoma" w:hAnsi="Tahoma" w:cs="Tahoma"/>
                <w:sz w:val="20"/>
                <w:szCs w:val="20"/>
              </w:rPr>
              <w:t>Перее</w:t>
            </w:r>
            <w:proofErr w:type="gramStart"/>
            <w:r w:rsidRPr="002154DA">
              <w:rPr>
                <w:rFonts w:ascii="Tahoma" w:hAnsi="Tahoma" w:cs="Tahoma"/>
                <w:sz w:val="20"/>
                <w:szCs w:val="20"/>
              </w:rPr>
              <w:t>зд</w:t>
            </w:r>
            <w:r w:rsidRPr="002154DA">
              <w:rPr>
                <w:rFonts w:ascii="Tahoma" w:hAnsi="Tahoma" w:cs="Tahoma"/>
                <w:b/>
                <w:sz w:val="20"/>
                <w:szCs w:val="20"/>
              </w:rPr>
              <w:t xml:space="preserve"> </w:t>
            </w:r>
            <w:r w:rsidRPr="002154DA">
              <w:rPr>
                <w:rFonts w:ascii="Tahoma" w:hAnsi="Tahoma" w:cs="Tahoma"/>
                <w:sz w:val="20"/>
                <w:szCs w:val="20"/>
              </w:rPr>
              <w:t>в ст</w:t>
            </w:r>
            <w:proofErr w:type="gramEnd"/>
            <w:r w:rsidRPr="002154DA">
              <w:rPr>
                <w:rFonts w:ascii="Tahoma" w:hAnsi="Tahoma" w:cs="Tahoma"/>
                <w:sz w:val="20"/>
                <w:szCs w:val="20"/>
              </w:rPr>
              <w:t xml:space="preserve">олицу </w:t>
            </w:r>
            <w:r w:rsidRPr="002154DA">
              <w:rPr>
                <w:rFonts w:ascii="Tahoma" w:hAnsi="Tahoma" w:cs="Tahoma"/>
                <w:b/>
                <w:sz w:val="20"/>
                <w:szCs w:val="20"/>
              </w:rPr>
              <w:t>Пикардии</w:t>
            </w:r>
            <w:r w:rsidRPr="002154DA">
              <w:rPr>
                <w:rFonts w:ascii="Tahoma" w:hAnsi="Tahoma" w:cs="Tahoma"/>
                <w:sz w:val="20"/>
                <w:szCs w:val="20"/>
              </w:rPr>
              <w:t xml:space="preserve"> </w:t>
            </w:r>
            <w:r w:rsidRPr="002154DA">
              <w:rPr>
                <w:rFonts w:ascii="Tahoma" w:hAnsi="Tahoma" w:cs="Tahoma"/>
                <w:b/>
                <w:sz w:val="20"/>
                <w:szCs w:val="20"/>
              </w:rPr>
              <w:t xml:space="preserve">Амьен. </w:t>
            </w:r>
            <w:r w:rsidRPr="002154DA">
              <w:rPr>
                <w:rFonts w:ascii="Tahoma" w:hAnsi="Tahoma" w:cs="Tahoma"/>
                <w:sz w:val="20"/>
                <w:szCs w:val="20"/>
              </w:rPr>
              <w:t xml:space="preserve">Осмотр самого  большого собора во Франции </w:t>
            </w:r>
            <w:r w:rsidRPr="002154DA">
              <w:rPr>
                <w:rStyle w:val="apple-converted-space"/>
                <w:rFonts w:ascii="Tahoma" w:hAnsi="Tahoma" w:cs="Tahoma"/>
                <w:sz w:val="20"/>
                <w:szCs w:val="20"/>
                <w:shd w:val="clear" w:color="auto" w:fill="F5F5F5"/>
              </w:rPr>
              <w:t>  </w:t>
            </w:r>
            <w:proofErr w:type="spellStart"/>
            <w:r w:rsidRPr="002154DA">
              <w:rPr>
                <w:rFonts w:ascii="Tahoma" w:hAnsi="Tahoma" w:cs="Tahoma"/>
                <w:b/>
                <w:bCs/>
                <w:sz w:val="20"/>
                <w:szCs w:val="20"/>
              </w:rPr>
              <w:t>Нотр-Дам</w:t>
            </w:r>
            <w:proofErr w:type="spellEnd"/>
            <w:r w:rsidRPr="002154DA">
              <w:rPr>
                <w:rFonts w:ascii="Tahoma" w:hAnsi="Tahoma" w:cs="Tahoma"/>
                <w:b/>
                <w:bCs/>
                <w:sz w:val="20"/>
                <w:szCs w:val="20"/>
              </w:rPr>
              <w:t xml:space="preserve"> </w:t>
            </w:r>
            <w:proofErr w:type="spellStart"/>
            <w:r w:rsidRPr="002154DA">
              <w:rPr>
                <w:rFonts w:ascii="Tahoma" w:hAnsi="Tahoma" w:cs="Tahoma"/>
                <w:b/>
                <w:bCs/>
                <w:sz w:val="20"/>
                <w:szCs w:val="20"/>
              </w:rPr>
              <w:t>д’Амьен</w:t>
            </w:r>
            <w:proofErr w:type="spellEnd"/>
            <w:r w:rsidRPr="002154DA">
              <w:rPr>
                <w:rStyle w:val="apple-converted-space"/>
                <w:rFonts w:ascii="Tahoma" w:hAnsi="Tahoma" w:cs="Tahoma"/>
                <w:sz w:val="20"/>
                <w:szCs w:val="20"/>
                <w:shd w:val="clear" w:color="auto" w:fill="F5F5F5"/>
              </w:rPr>
              <w:t xml:space="preserve">. Прогулка </w:t>
            </w:r>
            <w:r w:rsidRPr="002154DA">
              <w:rPr>
                <w:rFonts w:ascii="Tahoma" w:hAnsi="Tahoma" w:cs="Tahoma"/>
                <w:sz w:val="20"/>
                <w:szCs w:val="20"/>
              </w:rPr>
              <w:t>вдоль канала реки Соммы</w:t>
            </w:r>
            <w:r w:rsidRPr="002154DA">
              <w:rPr>
                <w:rStyle w:val="apple-converted-space"/>
                <w:rFonts w:ascii="Tahoma" w:hAnsi="Tahoma" w:cs="Tahoma"/>
                <w:sz w:val="20"/>
                <w:szCs w:val="20"/>
                <w:shd w:val="clear" w:color="auto" w:fill="F5F5F5"/>
              </w:rPr>
              <w:t xml:space="preserve"> по </w:t>
            </w:r>
            <w:r w:rsidRPr="002154DA">
              <w:rPr>
                <w:rFonts w:ascii="Tahoma" w:hAnsi="Tahoma" w:cs="Tahoma"/>
                <w:sz w:val="20"/>
                <w:szCs w:val="20"/>
              </w:rPr>
              <w:t xml:space="preserve">живописному кварталу </w:t>
            </w:r>
            <w:proofErr w:type="spellStart"/>
            <w:r w:rsidRPr="002154DA">
              <w:rPr>
                <w:rFonts w:ascii="Tahoma" w:hAnsi="Tahoma" w:cs="Tahoma"/>
                <w:sz w:val="20"/>
                <w:szCs w:val="20"/>
              </w:rPr>
              <w:t>Сен-Ле</w:t>
            </w:r>
            <w:proofErr w:type="spellEnd"/>
            <w:r w:rsidRPr="002154DA">
              <w:rPr>
                <w:rFonts w:ascii="Tahoma" w:hAnsi="Tahoma" w:cs="Tahoma"/>
                <w:sz w:val="20"/>
                <w:szCs w:val="20"/>
              </w:rPr>
              <w:t xml:space="preserve">, сохранившему свой  средневековый вид. Амьен иногда называют Северной Венецией. </w:t>
            </w:r>
            <w:r w:rsidRPr="002154DA">
              <w:rPr>
                <w:rFonts w:ascii="Tahoma" w:hAnsi="Tahoma" w:cs="Tahoma"/>
                <w:bCs/>
                <w:sz w:val="20"/>
                <w:szCs w:val="20"/>
              </w:rPr>
              <w:t xml:space="preserve">Ночь в отеле в </w:t>
            </w:r>
            <w:r w:rsidRPr="002154DA">
              <w:rPr>
                <w:rFonts w:ascii="Tahoma" w:hAnsi="Tahoma" w:cs="Tahoma"/>
                <w:b/>
                <w:bCs/>
                <w:sz w:val="20"/>
                <w:szCs w:val="20"/>
              </w:rPr>
              <w:t>Руане.</w:t>
            </w:r>
          </w:p>
        </w:tc>
      </w:tr>
      <w:tr w:rsidR="002154DA" w:rsidRPr="00263428" w:rsidTr="0086035D">
        <w:trPr>
          <w:trHeight w:val="109"/>
        </w:trPr>
        <w:tc>
          <w:tcPr>
            <w:tcW w:w="851" w:type="dxa"/>
            <w:vAlign w:val="center"/>
          </w:tcPr>
          <w:p w:rsidR="002154DA" w:rsidRPr="002154DA" w:rsidRDefault="002154DA" w:rsidP="0086035D">
            <w:pPr>
              <w:spacing w:after="0" w:line="240" w:lineRule="auto"/>
              <w:jc w:val="center"/>
              <w:rPr>
                <w:rFonts w:ascii="Tahoma" w:hAnsi="Tahoma" w:cs="Tahoma"/>
                <w:b/>
                <w:bCs/>
                <w:sz w:val="20"/>
                <w:szCs w:val="20"/>
              </w:rPr>
            </w:pPr>
            <w:r w:rsidRPr="002154DA">
              <w:rPr>
                <w:rFonts w:ascii="Tahoma" w:hAnsi="Tahoma" w:cs="Tahoma"/>
                <w:b/>
                <w:bCs/>
                <w:sz w:val="20"/>
                <w:szCs w:val="20"/>
              </w:rPr>
              <w:t>3 день</w:t>
            </w:r>
          </w:p>
        </w:tc>
        <w:tc>
          <w:tcPr>
            <w:tcW w:w="9720" w:type="dxa"/>
          </w:tcPr>
          <w:p w:rsidR="002154DA" w:rsidRPr="002154DA" w:rsidRDefault="002154DA" w:rsidP="0086035D">
            <w:pPr>
              <w:spacing w:after="0" w:line="240" w:lineRule="auto"/>
              <w:jc w:val="both"/>
              <w:rPr>
                <w:rFonts w:ascii="Tahoma" w:hAnsi="Tahoma" w:cs="Tahoma"/>
                <w:sz w:val="20"/>
                <w:szCs w:val="20"/>
              </w:rPr>
            </w:pPr>
            <w:r w:rsidRPr="002154DA">
              <w:rPr>
                <w:rFonts w:ascii="Tahoma" w:hAnsi="Tahoma" w:cs="Tahoma"/>
                <w:b/>
                <w:sz w:val="20"/>
                <w:szCs w:val="20"/>
              </w:rPr>
              <w:t xml:space="preserve">Завтрак. </w:t>
            </w:r>
            <w:r w:rsidRPr="002154DA">
              <w:rPr>
                <w:rFonts w:ascii="Tahoma" w:hAnsi="Tahoma" w:cs="Tahoma"/>
                <w:sz w:val="20"/>
                <w:szCs w:val="20"/>
              </w:rPr>
              <w:t xml:space="preserve">Обзорная экскурсия по столице Верхней Нормандии: </w:t>
            </w:r>
            <w:proofErr w:type="spellStart"/>
            <w:r w:rsidRPr="002154DA">
              <w:rPr>
                <w:rFonts w:ascii="Tahoma" w:hAnsi="Tahoma" w:cs="Tahoma"/>
                <w:sz w:val="20"/>
                <w:szCs w:val="20"/>
                <w:shd w:val="clear" w:color="auto" w:fill="FFFFFF"/>
              </w:rPr>
              <w:t>Руанский</w:t>
            </w:r>
            <w:proofErr w:type="spellEnd"/>
            <w:r w:rsidRPr="002154DA">
              <w:rPr>
                <w:rFonts w:ascii="Tahoma" w:hAnsi="Tahoma" w:cs="Tahoma"/>
                <w:sz w:val="20"/>
                <w:szCs w:val="20"/>
                <w:shd w:val="clear" w:color="auto" w:fill="FFFFFF"/>
              </w:rPr>
              <w:t xml:space="preserve"> собор, запечатленный  Клодом Моне в своих полотнах, собор Святой Жанны, Дворец Правосудия, уникальные Городские часы </w:t>
            </w:r>
            <w:proofErr w:type="spellStart"/>
            <w:r w:rsidRPr="002154DA">
              <w:rPr>
                <w:rFonts w:ascii="Tahoma" w:hAnsi="Tahoma" w:cs="Tahoma"/>
                <w:sz w:val="20"/>
                <w:szCs w:val="20"/>
                <w:shd w:val="clear" w:color="auto" w:fill="FFFFFF"/>
              </w:rPr>
              <w:t>Гро-Орлож</w:t>
            </w:r>
            <w:proofErr w:type="spellEnd"/>
            <w:r w:rsidRPr="002154DA">
              <w:rPr>
                <w:rFonts w:ascii="Tahoma" w:hAnsi="Tahoma" w:cs="Tahoma"/>
                <w:sz w:val="20"/>
                <w:szCs w:val="20"/>
                <w:shd w:val="clear" w:color="auto" w:fill="FFFFFF"/>
              </w:rPr>
              <w:t xml:space="preserve">, </w:t>
            </w:r>
            <w:proofErr w:type="spellStart"/>
            <w:r w:rsidRPr="002154DA">
              <w:rPr>
                <w:rFonts w:ascii="Tahoma" w:hAnsi="Tahoma" w:cs="Tahoma"/>
                <w:sz w:val="20"/>
                <w:szCs w:val="20"/>
                <w:shd w:val="clear" w:color="auto" w:fill="FFFFFF"/>
              </w:rPr>
              <w:t>старогородская</w:t>
            </w:r>
            <w:proofErr w:type="spellEnd"/>
            <w:r w:rsidRPr="002154DA">
              <w:rPr>
                <w:rFonts w:ascii="Tahoma" w:hAnsi="Tahoma" w:cs="Tahoma"/>
                <w:sz w:val="20"/>
                <w:szCs w:val="20"/>
                <w:shd w:val="clear" w:color="auto" w:fill="FFFFFF"/>
              </w:rPr>
              <w:t xml:space="preserve"> площадь, Башня Жанны </w:t>
            </w:r>
            <w:proofErr w:type="spellStart"/>
            <w:r w:rsidRPr="002154DA">
              <w:rPr>
                <w:rFonts w:ascii="Tahoma" w:hAnsi="Tahoma" w:cs="Tahoma"/>
                <w:sz w:val="20"/>
                <w:szCs w:val="20"/>
                <w:shd w:val="clear" w:color="auto" w:fill="FFFFFF"/>
              </w:rPr>
              <w:t>д</w:t>
            </w:r>
            <w:proofErr w:type="spellEnd"/>
            <w:r w:rsidRPr="002154DA">
              <w:rPr>
                <w:rFonts w:ascii="Tahoma" w:hAnsi="Tahoma" w:cs="Tahoma"/>
                <w:sz w:val="20"/>
                <w:szCs w:val="20"/>
                <w:shd w:val="clear" w:color="auto" w:fill="FFFFFF"/>
              </w:rPr>
              <w:t xml:space="preserve">’ </w:t>
            </w:r>
            <w:proofErr w:type="spellStart"/>
            <w:r w:rsidRPr="002154DA">
              <w:rPr>
                <w:rFonts w:ascii="Tahoma" w:hAnsi="Tahoma" w:cs="Tahoma"/>
                <w:sz w:val="20"/>
                <w:szCs w:val="20"/>
                <w:shd w:val="clear" w:color="auto" w:fill="FFFFFF"/>
              </w:rPr>
              <w:t>Арк</w:t>
            </w:r>
            <w:proofErr w:type="spellEnd"/>
            <w:r w:rsidRPr="002154DA">
              <w:rPr>
                <w:rFonts w:ascii="Tahoma" w:hAnsi="Tahoma" w:cs="Tahoma"/>
                <w:b/>
                <w:bCs/>
                <w:sz w:val="20"/>
                <w:szCs w:val="20"/>
              </w:rPr>
              <w:t xml:space="preserve">. </w:t>
            </w:r>
            <w:r w:rsidRPr="002154DA">
              <w:rPr>
                <w:rFonts w:ascii="Tahoma" w:hAnsi="Tahoma" w:cs="Tahoma"/>
                <w:bCs/>
                <w:sz w:val="20"/>
                <w:szCs w:val="20"/>
              </w:rPr>
              <w:t>Свободное время</w:t>
            </w:r>
            <w:r w:rsidRPr="002154DA">
              <w:rPr>
                <w:rFonts w:ascii="Tahoma" w:hAnsi="Tahoma" w:cs="Tahoma"/>
                <w:b/>
                <w:bCs/>
                <w:sz w:val="20"/>
                <w:szCs w:val="20"/>
              </w:rPr>
              <w:t xml:space="preserve">. Во второй половине дня </w:t>
            </w:r>
            <w:r w:rsidRPr="002154DA">
              <w:rPr>
                <w:rFonts w:ascii="Tahoma" w:hAnsi="Tahoma" w:cs="Tahoma"/>
                <w:sz w:val="20"/>
                <w:szCs w:val="20"/>
              </w:rPr>
              <w:t xml:space="preserve">выезд на побережье и посещение чудесного городка </w:t>
            </w:r>
            <w:proofErr w:type="spellStart"/>
            <w:proofErr w:type="gramStart"/>
            <w:r w:rsidRPr="002154DA">
              <w:rPr>
                <w:rStyle w:val="apple-converted-space"/>
                <w:rFonts w:ascii="Tahoma" w:hAnsi="Tahoma" w:cs="Tahoma"/>
                <w:b/>
                <w:sz w:val="20"/>
                <w:szCs w:val="20"/>
                <w:shd w:val="clear" w:color="auto" w:fill="FFFFFF"/>
              </w:rPr>
              <w:t>Вель</w:t>
            </w:r>
            <w:proofErr w:type="spellEnd"/>
            <w:r w:rsidRPr="002154DA">
              <w:rPr>
                <w:rStyle w:val="apple-converted-space"/>
                <w:rFonts w:ascii="Tahoma" w:hAnsi="Tahoma" w:cs="Tahoma"/>
                <w:b/>
                <w:sz w:val="20"/>
                <w:szCs w:val="20"/>
                <w:shd w:val="clear" w:color="auto" w:fill="FFFFFF"/>
              </w:rPr>
              <w:t xml:space="preserve"> де</w:t>
            </w:r>
            <w:proofErr w:type="gramEnd"/>
            <w:r w:rsidRPr="002154DA">
              <w:rPr>
                <w:rStyle w:val="apple-converted-space"/>
                <w:rFonts w:ascii="Tahoma" w:hAnsi="Tahoma" w:cs="Tahoma"/>
                <w:b/>
                <w:sz w:val="20"/>
                <w:szCs w:val="20"/>
                <w:shd w:val="clear" w:color="auto" w:fill="FFFFFF"/>
              </w:rPr>
              <w:t xml:space="preserve"> Роз. </w:t>
            </w:r>
            <w:r w:rsidRPr="002154DA">
              <w:rPr>
                <w:rFonts w:ascii="Tahoma" w:hAnsi="Tahoma" w:cs="Tahoma"/>
                <w:sz w:val="20"/>
                <w:szCs w:val="20"/>
              </w:rPr>
              <w:t>Он очарует вас своими пейзажами: шармом своих морских берегов, богатым архитектурным наследием и зеленью вдоль самой короткой реки Франции.</w:t>
            </w:r>
            <w:r w:rsidRPr="002154DA">
              <w:rPr>
                <w:rStyle w:val="apple-converted-space"/>
                <w:rFonts w:ascii="Tahoma" w:hAnsi="Tahoma" w:cs="Tahoma"/>
                <w:sz w:val="20"/>
                <w:szCs w:val="20"/>
                <w:shd w:val="clear" w:color="auto" w:fill="FFFFFF"/>
              </w:rPr>
              <w:t xml:space="preserve"> </w:t>
            </w:r>
            <w:proofErr w:type="gramStart"/>
            <w:r w:rsidRPr="002154DA">
              <w:rPr>
                <w:rStyle w:val="apple-converted-space"/>
                <w:rFonts w:ascii="Tahoma" w:hAnsi="Tahoma" w:cs="Tahoma"/>
                <w:sz w:val="20"/>
                <w:szCs w:val="20"/>
                <w:shd w:val="clear" w:color="auto" w:fill="FFFFFF"/>
              </w:rPr>
              <w:t xml:space="preserve">Этим местом вдохновлялась  </w:t>
            </w:r>
            <w:r w:rsidRPr="002154DA">
              <w:rPr>
                <w:rFonts w:ascii="Tahoma" w:hAnsi="Tahoma" w:cs="Tahoma"/>
                <w:sz w:val="20"/>
                <w:szCs w:val="20"/>
              </w:rPr>
              <w:t>творческая элита — писатели и художники, в том числе и русские (Алексей Боголюбов, Илья Репин, Василий Поленов.</w:t>
            </w:r>
            <w:proofErr w:type="gramEnd"/>
            <w:r w:rsidRPr="002154DA">
              <w:rPr>
                <w:rFonts w:ascii="Tahoma" w:hAnsi="Tahoma" w:cs="Tahoma"/>
                <w:sz w:val="20"/>
                <w:szCs w:val="20"/>
              </w:rPr>
              <w:t xml:space="preserve"> </w:t>
            </w:r>
            <w:r w:rsidRPr="002154DA">
              <w:rPr>
                <w:rFonts w:ascii="Tahoma" w:hAnsi="Tahoma" w:cs="Tahoma"/>
                <w:bCs/>
                <w:sz w:val="20"/>
                <w:szCs w:val="20"/>
              </w:rPr>
              <w:t xml:space="preserve"> Ночь в отеле в </w:t>
            </w:r>
            <w:r w:rsidRPr="002154DA">
              <w:rPr>
                <w:rFonts w:ascii="Tahoma" w:hAnsi="Tahoma" w:cs="Tahoma"/>
                <w:b/>
                <w:bCs/>
                <w:sz w:val="20"/>
                <w:szCs w:val="20"/>
              </w:rPr>
              <w:t>Руане.</w:t>
            </w:r>
          </w:p>
        </w:tc>
      </w:tr>
      <w:tr w:rsidR="002154DA" w:rsidRPr="00263428" w:rsidTr="0086035D">
        <w:trPr>
          <w:trHeight w:val="109"/>
        </w:trPr>
        <w:tc>
          <w:tcPr>
            <w:tcW w:w="851" w:type="dxa"/>
            <w:vAlign w:val="center"/>
          </w:tcPr>
          <w:p w:rsidR="002154DA" w:rsidRPr="002154DA" w:rsidRDefault="002154DA" w:rsidP="0086035D">
            <w:pPr>
              <w:spacing w:after="0" w:line="240" w:lineRule="auto"/>
              <w:jc w:val="center"/>
              <w:rPr>
                <w:rFonts w:ascii="Tahoma" w:hAnsi="Tahoma" w:cs="Tahoma"/>
                <w:b/>
                <w:sz w:val="20"/>
                <w:szCs w:val="20"/>
              </w:rPr>
            </w:pPr>
            <w:r w:rsidRPr="002154DA">
              <w:rPr>
                <w:rFonts w:ascii="Tahoma" w:hAnsi="Tahoma" w:cs="Tahoma"/>
                <w:b/>
                <w:sz w:val="20"/>
                <w:szCs w:val="20"/>
              </w:rPr>
              <w:t>4 день</w:t>
            </w:r>
          </w:p>
        </w:tc>
        <w:tc>
          <w:tcPr>
            <w:tcW w:w="9720" w:type="dxa"/>
          </w:tcPr>
          <w:p w:rsidR="002154DA" w:rsidRPr="002154DA" w:rsidRDefault="002154DA" w:rsidP="0086035D">
            <w:pPr>
              <w:spacing w:after="0" w:line="240" w:lineRule="auto"/>
              <w:jc w:val="both"/>
              <w:rPr>
                <w:rFonts w:ascii="Tahoma" w:hAnsi="Tahoma" w:cs="Tahoma"/>
                <w:sz w:val="20"/>
                <w:szCs w:val="20"/>
              </w:rPr>
            </w:pPr>
            <w:r w:rsidRPr="002154DA">
              <w:rPr>
                <w:rFonts w:ascii="Tahoma" w:hAnsi="Tahoma" w:cs="Tahoma"/>
                <w:b/>
                <w:sz w:val="20"/>
                <w:szCs w:val="20"/>
              </w:rPr>
              <w:t>Завтрак</w:t>
            </w:r>
            <w:r w:rsidRPr="002154DA">
              <w:rPr>
                <w:rFonts w:ascii="Tahoma" w:hAnsi="Tahoma" w:cs="Tahoma"/>
                <w:b/>
                <w:sz w:val="20"/>
                <w:szCs w:val="20"/>
                <w:shd w:val="clear" w:color="auto" w:fill="FFFFFF"/>
              </w:rPr>
              <w:t xml:space="preserve">. </w:t>
            </w:r>
            <w:r w:rsidRPr="002154DA">
              <w:rPr>
                <w:rStyle w:val="apple-converted-space"/>
                <w:rFonts w:ascii="Tahoma" w:hAnsi="Tahoma" w:cs="Tahoma"/>
                <w:sz w:val="20"/>
                <w:szCs w:val="20"/>
                <w:shd w:val="clear" w:color="auto" w:fill="FFFFFF"/>
              </w:rPr>
              <w:t>Свободное время в Руане</w:t>
            </w:r>
            <w:r w:rsidRPr="002154DA">
              <w:rPr>
                <w:rFonts w:ascii="Tahoma" w:hAnsi="Tahoma" w:cs="Tahoma"/>
                <w:sz w:val="20"/>
                <w:szCs w:val="20"/>
                <w:shd w:val="clear" w:color="auto" w:fill="FFFFFF"/>
              </w:rPr>
              <w:t>.</w:t>
            </w:r>
            <w:r w:rsidRPr="002154DA">
              <w:rPr>
                <w:rStyle w:val="apple-converted-space"/>
                <w:rFonts w:ascii="Tahoma" w:hAnsi="Tahoma" w:cs="Tahoma"/>
                <w:sz w:val="20"/>
                <w:szCs w:val="20"/>
                <w:shd w:val="clear" w:color="auto" w:fill="FFFFFF"/>
              </w:rPr>
              <w:t xml:space="preserve"> Факультативно </w:t>
            </w:r>
            <w:r w:rsidRPr="002154DA">
              <w:rPr>
                <w:rFonts w:ascii="Tahoma" w:hAnsi="Tahoma" w:cs="Tahoma"/>
                <w:sz w:val="20"/>
                <w:szCs w:val="20"/>
              </w:rPr>
              <w:t>(</w:t>
            </w:r>
            <w:r w:rsidRPr="002154DA">
              <w:rPr>
                <w:rFonts w:ascii="Tahoma" w:hAnsi="Tahoma" w:cs="Tahoma"/>
                <w:b/>
                <w:sz w:val="20"/>
                <w:szCs w:val="20"/>
              </w:rPr>
              <w:t>€55,</w:t>
            </w:r>
            <w:r w:rsidRPr="002154DA">
              <w:rPr>
                <w:rFonts w:ascii="Tahoma" w:hAnsi="Tahoma" w:cs="Tahoma"/>
                <w:sz w:val="20"/>
                <w:szCs w:val="20"/>
              </w:rPr>
              <w:t xml:space="preserve">  </w:t>
            </w:r>
            <w:proofErr w:type="spellStart"/>
            <w:r w:rsidRPr="002154DA">
              <w:rPr>
                <w:rFonts w:ascii="Tahoma" w:hAnsi="Tahoma" w:cs="Tahoma"/>
                <w:sz w:val="20"/>
                <w:szCs w:val="20"/>
              </w:rPr>
              <w:t>вкл</w:t>
            </w:r>
            <w:proofErr w:type="spellEnd"/>
            <w:r w:rsidRPr="002154DA">
              <w:rPr>
                <w:rFonts w:ascii="Tahoma" w:hAnsi="Tahoma" w:cs="Tahoma"/>
                <w:sz w:val="20"/>
                <w:szCs w:val="20"/>
              </w:rPr>
              <w:t xml:space="preserve">.  </w:t>
            </w:r>
            <w:proofErr w:type="spellStart"/>
            <w:r w:rsidRPr="002154DA">
              <w:rPr>
                <w:rFonts w:ascii="Tahoma" w:hAnsi="Tahoma" w:cs="Tahoma"/>
                <w:sz w:val="20"/>
                <w:szCs w:val="20"/>
              </w:rPr>
              <w:t>вх</w:t>
            </w:r>
            <w:proofErr w:type="spellEnd"/>
            <w:r w:rsidRPr="002154DA">
              <w:rPr>
                <w:rFonts w:ascii="Tahoma" w:hAnsi="Tahoma" w:cs="Tahoma"/>
                <w:sz w:val="20"/>
                <w:szCs w:val="20"/>
              </w:rPr>
              <w:t>. билет в аббатство)</w:t>
            </w:r>
            <w:r w:rsidRPr="002154DA">
              <w:rPr>
                <w:rStyle w:val="apple-converted-space"/>
                <w:rFonts w:ascii="Tahoma" w:hAnsi="Tahoma" w:cs="Tahoma"/>
                <w:sz w:val="20"/>
                <w:szCs w:val="20"/>
                <w:shd w:val="clear" w:color="auto" w:fill="FFFFFF"/>
              </w:rPr>
              <w:t xml:space="preserve"> </w:t>
            </w:r>
            <w:r w:rsidRPr="002154DA">
              <w:rPr>
                <w:rFonts w:ascii="Tahoma" w:hAnsi="Tahoma" w:cs="Tahoma"/>
                <w:sz w:val="20"/>
                <w:szCs w:val="20"/>
              </w:rPr>
              <w:t xml:space="preserve">поездка в                          </w:t>
            </w:r>
            <w:proofErr w:type="spellStart"/>
            <w:r w:rsidRPr="002154DA">
              <w:rPr>
                <w:rFonts w:ascii="Tahoma" w:hAnsi="Tahoma" w:cs="Tahoma"/>
                <w:b/>
                <w:sz w:val="20"/>
                <w:szCs w:val="20"/>
                <w:shd w:val="clear" w:color="auto" w:fill="FFFFFF"/>
              </w:rPr>
              <w:t>Мон-Сен-Мишель</w:t>
            </w:r>
            <w:proofErr w:type="spellEnd"/>
            <w:r w:rsidRPr="002154DA">
              <w:rPr>
                <w:rFonts w:ascii="Tahoma" w:hAnsi="Tahoma" w:cs="Tahoma"/>
                <w:b/>
                <w:sz w:val="20"/>
                <w:szCs w:val="20"/>
                <w:shd w:val="clear" w:color="auto" w:fill="FFFFFF"/>
              </w:rPr>
              <w:t xml:space="preserve"> и посещение курортных городов </w:t>
            </w:r>
            <w:proofErr w:type="spellStart"/>
            <w:r w:rsidRPr="002154DA">
              <w:rPr>
                <w:rFonts w:ascii="Tahoma" w:hAnsi="Tahoma" w:cs="Tahoma"/>
                <w:b/>
                <w:sz w:val="20"/>
                <w:szCs w:val="20"/>
                <w:shd w:val="clear" w:color="auto" w:fill="FFFFFF"/>
              </w:rPr>
              <w:t>Довиль</w:t>
            </w:r>
            <w:proofErr w:type="spellEnd"/>
            <w:r w:rsidRPr="002154DA">
              <w:rPr>
                <w:rFonts w:ascii="Tahoma" w:hAnsi="Tahoma" w:cs="Tahoma"/>
                <w:b/>
                <w:sz w:val="20"/>
                <w:szCs w:val="20"/>
                <w:shd w:val="clear" w:color="auto" w:fill="FFFFFF"/>
              </w:rPr>
              <w:t xml:space="preserve"> - </w:t>
            </w:r>
            <w:proofErr w:type="spellStart"/>
            <w:r w:rsidRPr="002154DA">
              <w:rPr>
                <w:rFonts w:ascii="Tahoma" w:hAnsi="Tahoma" w:cs="Tahoma"/>
                <w:b/>
                <w:sz w:val="20"/>
                <w:szCs w:val="20"/>
                <w:shd w:val="clear" w:color="auto" w:fill="FFFFFF"/>
              </w:rPr>
              <w:t>Трувиль</w:t>
            </w:r>
            <w:proofErr w:type="spellEnd"/>
            <w:r w:rsidRPr="002154DA">
              <w:rPr>
                <w:rFonts w:ascii="Tahoma" w:hAnsi="Tahoma" w:cs="Tahoma"/>
                <w:b/>
                <w:sz w:val="20"/>
                <w:szCs w:val="20"/>
                <w:shd w:val="clear" w:color="auto" w:fill="FFFFFF"/>
              </w:rPr>
              <w:t>.</w:t>
            </w:r>
            <w:r w:rsidRPr="002154DA">
              <w:rPr>
                <w:rFonts w:ascii="Tahoma" w:hAnsi="Tahoma" w:cs="Tahoma"/>
                <w:sz w:val="20"/>
                <w:szCs w:val="20"/>
              </w:rPr>
              <w:t xml:space="preserve"> Посещение </w:t>
            </w:r>
            <w:r w:rsidRPr="002154DA">
              <w:rPr>
                <w:rFonts w:ascii="Tahoma" w:hAnsi="Tahoma" w:cs="Tahoma"/>
                <w:sz w:val="20"/>
                <w:szCs w:val="20"/>
                <w:shd w:val="clear" w:color="auto" w:fill="FFFFFF"/>
              </w:rPr>
              <w:t xml:space="preserve">старинного аббатства </w:t>
            </w:r>
            <w:proofErr w:type="spellStart"/>
            <w:r w:rsidRPr="002154DA">
              <w:rPr>
                <w:rFonts w:ascii="Tahoma" w:hAnsi="Tahoma" w:cs="Tahoma"/>
                <w:sz w:val="20"/>
                <w:szCs w:val="20"/>
                <w:shd w:val="clear" w:color="auto" w:fill="FFFFFF"/>
              </w:rPr>
              <w:t>Мон-Сен-Мишель</w:t>
            </w:r>
            <w:proofErr w:type="spellEnd"/>
            <w:r w:rsidRPr="002154DA">
              <w:rPr>
                <w:rFonts w:ascii="Tahoma" w:hAnsi="Tahoma" w:cs="Tahoma"/>
                <w:sz w:val="20"/>
                <w:szCs w:val="20"/>
                <w:shd w:val="clear" w:color="auto" w:fill="FFFFFF"/>
              </w:rPr>
              <w:t xml:space="preserve">, расположенного на границе Нормандии и Бретани, на скалистом острове в Атлантическом океане в 2-х км от побережья и соединенное с ним дамбой. </w:t>
            </w:r>
            <w:proofErr w:type="spellStart"/>
            <w:proofErr w:type="gramStart"/>
            <w:r w:rsidRPr="002154DA">
              <w:rPr>
                <w:rFonts w:ascii="Tahoma" w:hAnsi="Tahoma" w:cs="Tahoma"/>
                <w:sz w:val="20"/>
                <w:szCs w:val="20"/>
                <w:shd w:val="clear" w:color="auto" w:fill="FFFFFF"/>
              </w:rPr>
              <w:t>Мон-Сен-Мишель</w:t>
            </w:r>
            <w:proofErr w:type="spellEnd"/>
            <w:r w:rsidRPr="002154DA">
              <w:rPr>
                <w:rFonts w:ascii="Tahoma" w:hAnsi="Tahoma" w:cs="Tahoma"/>
                <w:sz w:val="20"/>
                <w:szCs w:val="20"/>
                <w:shd w:val="clear" w:color="auto" w:fill="FFFFFF"/>
              </w:rPr>
              <w:t xml:space="preserve"> внесен в список  ЮНЕСКО и является самым посещаемым местом Франции после Парижа</w:t>
            </w:r>
            <w:r w:rsidRPr="002154DA">
              <w:rPr>
                <w:rFonts w:ascii="Tahoma" w:hAnsi="Tahoma" w:cs="Tahoma"/>
                <w:sz w:val="20"/>
                <w:szCs w:val="20"/>
              </w:rPr>
              <w:t>).</w:t>
            </w:r>
            <w:proofErr w:type="gramEnd"/>
            <w:r w:rsidRPr="002154DA">
              <w:rPr>
                <w:rFonts w:ascii="Tahoma" w:hAnsi="Tahoma" w:cs="Tahoma"/>
                <w:sz w:val="20"/>
                <w:szCs w:val="20"/>
              </w:rPr>
              <w:t xml:space="preserve"> </w:t>
            </w:r>
            <w:r w:rsidRPr="002154DA">
              <w:rPr>
                <w:rFonts w:ascii="Tahoma" w:hAnsi="Tahoma" w:cs="Tahoma"/>
                <w:sz w:val="20"/>
                <w:szCs w:val="20"/>
                <w:shd w:val="clear" w:color="auto" w:fill="FFFFFF"/>
              </w:rPr>
              <w:t xml:space="preserve">Отправление на побережье Атлантического океана. Экскурсия по </w:t>
            </w:r>
            <w:proofErr w:type="spellStart"/>
            <w:r w:rsidRPr="002154DA">
              <w:rPr>
                <w:rFonts w:ascii="Tahoma" w:hAnsi="Tahoma" w:cs="Tahoma"/>
                <w:b/>
                <w:sz w:val="20"/>
                <w:szCs w:val="20"/>
                <w:shd w:val="clear" w:color="auto" w:fill="FFFFFF"/>
              </w:rPr>
              <w:t>Довилю</w:t>
            </w:r>
            <w:proofErr w:type="spellEnd"/>
            <w:r w:rsidRPr="002154DA">
              <w:rPr>
                <w:rFonts w:ascii="Tahoma" w:hAnsi="Tahoma" w:cs="Tahoma"/>
                <w:b/>
                <w:sz w:val="20"/>
                <w:szCs w:val="20"/>
                <w:shd w:val="clear" w:color="auto" w:fill="FFFFFF"/>
              </w:rPr>
              <w:t xml:space="preserve"> </w:t>
            </w:r>
            <w:r w:rsidRPr="002154DA">
              <w:rPr>
                <w:rFonts w:ascii="Tahoma" w:hAnsi="Tahoma" w:cs="Tahoma"/>
                <w:sz w:val="20"/>
                <w:szCs w:val="20"/>
                <w:shd w:val="clear" w:color="auto" w:fill="FFFFFF"/>
              </w:rPr>
              <w:t xml:space="preserve">– </w:t>
            </w:r>
            <w:proofErr w:type="spellStart"/>
            <w:r w:rsidRPr="002154DA">
              <w:rPr>
                <w:rFonts w:ascii="Tahoma" w:hAnsi="Tahoma" w:cs="Tahoma"/>
                <w:b/>
                <w:sz w:val="20"/>
                <w:szCs w:val="20"/>
                <w:shd w:val="clear" w:color="auto" w:fill="FFFFFF"/>
              </w:rPr>
              <w:t>Трувилю</w:t>
            </w:r>
            <w:proofErr w:type="spellEnd"/>
            <w:r w:rsidRPr="002154DA">
              <w:rPr>
                <w:rFonts w:ascii="Tahoma" w:hAnsi="Tahoma" w:cs="Tahoma"/>
                <w:sz w:val="20"/>
                <w:szCs w:val="20"/>
                <w:shd w:val="clear" w:color="auto" w:fill="FFFFFF"/>
              </w:rPr>
              <w:t xml:space="preserve"> элитным курортам, популярным среди кинозвезд и представителей высшего общества. Здесь Коко </w:t>
            </w:r>
            <w:proofErr w:type="spellStart"/>
            <w:r w:rsidRPr="002154DA">
              <w:rPr>
                <w:rFonts w:ascii="Tahoma" w:hAnsi="Tahoma" w:cs="Tahoma"/>
                <w:sz w:val="20"/>
                <w:szCs w:val="20"/>
                <w:shd w:val="clear" w:color="auto" w:fill="FFFFFF"/>
              </w:rPr>
              <w:t>Шанель</w:t>
            </w:r>
            <w:proofErr w:type="spellEnd"/>
            <w:r w:rsidRPr="002154DA">
              <w:rPr>
                <w:rFonts w:ascii="Tahoma" w:hAnsi="Tahoma" w:cs="Tahoma"/>
                <w:sz w:val="20"/>
                <w:szCs w:val="20"/>
                <w:shd w:val="clear" w:color="auto" w:fill="FFFFFF"/>
              </w:rPr>
              <w:t xml:space="preserve"> открыла первый свой бутик и ввела моду на загар и морские купания, а Клод </w:t>
            </w:r>
            <w:proofErr w:type="spellStart"/>
            <w:r w:rsidRPr="002154DA">
              <w:rPr>
                <w:rFonts w:ascii="Tahoma" w:hAnsi="Tahoma" w:cs="Tahoma"/>
                <w:sz w:val="20"/>
                <w:szCs w:val="20"/>
                <w:shd w:val="clear" w:color="auto" w:fill="FFFFFF"/>
              </w:rPr>
              <w:t>Лелуш</w:t>
            </w:r>
            <w:proofErr w:type="spellEnd"/>
            <w:r w:rsidRPr="002154DA">
              <w:rPr>
                <w:rFonts w:ascii="Tahoma" w:hAnsi="Tahoma" w:cs="Tahoma"/>
                <w:sz w:val="20"/>
                <w:szCs w:val="20"/>
                <w:shd w:val="clear" w:color="auto" w:fill="FFFFFF"/>
              </w:rPr>
              <w:t xml:space="preserve"> снял знаменитый фильм «Мужчина и Женщина». </w:t>
            </w:r>
            <w:r w:rsidRPr="002154DA">
              <w:rPr>
                <w:rFonts w:ascii="Tahoma" w:hAnsi="Tahoma" w:cs="Tahoma"/>
                <w:bCs/>
                <w:sz w:val="20"/>
                <w:szCs w:val="20"/>
              </w:rPr>
              <w:t xml:space="preserve">Ночь в отеле в </w:t>
            </w:r>
            <w:r w:rsidRPr="002154DA">
              <w:rPr>
                <w:rFonts w:ascii="Tahoma" w:hAnsi="Tahoma" w:cs="Tahoma"/>
                <w:b/>
                <w:bCs/>
                <w:sz w:val="20"/>
                <w:szCs w:val="20"/>
              </w:rPr>
              <w:t>Руане.</w:t>
            </w:r>
          </w:p>
        </w:tc>
      </w:tr>
      <w:tr w:rsidR="002154DA" w:rsidRPr="00263428" w:rsidTr="0086035D">
        <w:trPr>
          <w:trHeight w:val="109"/>
        </w:trPr>
        <w:tc>
          <w:tcPr>
            <w:tcW w:w="851" w:type="dxa"/>
            <w:vAlign w:val="center"/>
          </w:tcPr>
          <w:p w:rsidR="002154DA" w:rsidRPr="002154DA" w:rsidRDefault="002154DA" w:rsidP="0086035D">
            <w:pPr>
              <w:spacing w:after="0" w:line="240" w:lineRule="auto"/>
              <w:jc w:val="center"/>
              <w:rPr>
                <w:rFonts w:ascii="Tahoma" w:hAnsi="Tahoma" w:cs="Tahoma"/>
                <w:b/>
                <w:sz w:val="20"/>
                <w:szCs w:val="20"/>
              </w:rPr>
            </w:pPr>
            <w:r w:rsidRPr="002154DA">
              <w:rPr>
                <w:rFonts w:ascii="Tahoma" w:hAnsi="Tahoma" w:cs="Tahoma"/>
                <w:b/>
                <w:bCs/>
                <w:sz w:val="20"/>
                <w:szCs w:val="20"/>
              </w:rPr>
              <w:t>5 день</w:t>
            </w:r>
          </w:p>
        </w:tc>
        <w:tc>
          <w:tcPr>
            <w:tcW w:w="9720" w:type="dxa"/>
          </w:tcPr>
          <w:p w:rsidR="002154DA" w:rsidRPr="002154DA" w:rsidRDefault="002154DA" w:rsidP="0086035D">
            <w:pPr>
              <w:spacing w:after="0" w:line="240" w:lineRule="auto"/>
              <w:jc w:val="both"/>
              <w:rPr>
                <w:rFonts w:ascii="Tahoma" w:hAnsi="Tahoma" w:cs="Tahoma"/>
                <w:b/>
                <w:sz w:val="20"/>
                <w:szCs w:val="20"/>
              </w:rPr>
            </w:pPr>
            <w:r w:rsidRPr="002154DA">
              <w:rPr>
                <w:rStyle w:val="apple-converted-space"/>
                <w:rFonts w:ascii="Tahoma" w:hAnsi="Tahoma" w:cs="Tahoma"/>
                <w:sz w:val="20"/>
                <w:szCs w:val="20"/>
                <w:shd w:val="clear" w:color="auto" w:fill="FFFFFF"/>
              </w:rPr>
              <w:t xml:space="preserve">Завтрак. Дополнительно: экскурсия в </w:t>
            </w:r>
            <w:proofErr w:type="spellStart"/>
            <w:r w:rsidRPr="002154DA">
              <w:rPr>
                <w:rStyle w:val="apple-converted-space"/>
                <w:rFonts w:ascii="Tahoma" w:hAnsi="Tahoma" w:cs="Tahoma"/>
                <w:b/>
                <w:sz w:val="20"/>
                <w:szCs w:val="20"/>
                <w:shd w:val="clear" w:color="auto" w:fill="FFFFFF"/>
              </w:rPr>
              <w:t>Онфлер</w:t>
            </w:r>
            <w:proofErr w:type="spellEnd"/>
            <w:r w:rsidRPr="002154DA">
              <w:rPr>
                <w:rStyle w:val="apple-converted-space"/>
                <w:rFonts w:ascii="Tahoma" w:hAnsi="Tahoma" w:cs="Tahoma"/>
                <w:b/>
                <w:sz w:val="20"/>
                <w:szCs w:val="20"/>
                <w:shd w:val="clear" w:color="auto" w:fill="FFFFFF"/>
              </w:rPr>
              <w:t xml:space="preserve">, </w:t>
            </w:r>
            <w:proofErr w:type="spellStart"/>
            <w:r w:rsidRPr="002154DA">
              <w:rPr>
                <w:rStyle w:val="apple-converted-space"/>
                <w:rFonts w:ascii="Tahoma" w:hAnsi="Tahoma" w:cs="Tahoma"/>
                <w:b/>
                <w:sz w:val="20"/>
                <w:szCs w:val="20"/>
                <w:shd w:val="clear" w:color="auto" w:fill="FFFFFF"/>
              </w:rPr>
              <w:t>Этрету</w:t>
            </w:r>
            <w:proofErr w:type="spellEnd"/>
            <w:r w:rsidRPr="002154DA">
              <w:rPr>
                <w:rStyle w:val="apple-converted-space"/>
                <w:rFonts w:ascii="Tahoma" w:hAnsi="Tahoma" w:cs="Tahoma"/>
                <w:b/>
                <w:sz w:val="20"/>
                <w:szCs w:val="20"/>
                <w:shd w:val="clear" w:color="auto" w:fill="FFFFFF"/>
              </w:rPr>
              <w:t xml:space="preserve"> и </w:t>
            </w:r>
            <w:proofErr w:type="spellStart"/>
            <w:r w:rsidRPr="002154DA">
              <w:rPr>
                <w:rStyle w:val="apple-converted-space"/>
                <w:rFonts w:ascii="Tahoma" w:hAnsi="Tahoma" w:cs="Tahoma"/>
                <w:b/>
                <w:sz w:val="20"/>
                <w:szCs w:val="20"/>
                <w:shd w:val="clear" w:color="auto" w:fill="FFFFFF"/>
              </w:rPr>
              <w:t>Фекан</w:t>
            </w:r>
            <w:proofErr w:type="spellEnd"/>
            <w:r w:rsidRPr="002154DA">
              <w:rPr>
                <w:rStyle w:val="apple-converted-space"/>
                <w:rFonts w:ascii="Tahoma" w:hAnsi="Tahoma" w:cs="Tahoma"/>
                <w:b/>
                <w:sz w:val="20"/>
                <w:szCs w:val="20"/>
                <w:shd w:val="clear" w:color="auto" w:fill="FFFFFF"/>
              </w:rPr>
              <w:t xml:space="preserve"> </w:t>
            </w:r>
            <w:r w:rsidRPr="002154DA">
              <w:rPr>
                <w:rFonts w:ascii="Tahoma" w:hAnsi="Tahoma" w:cs="Tahoma"/>
                <w:sz w:val="20"/>
                <w:szCs w:val="20"/>
              </w:rPr>
              <w:t>(</w:t>
            </w:r>
            <w:r w:rsidRPr="002154DA">
              <w:rPr>
                <w:rFonts w:ascii="Tahoma" w:hAnsi="Tahoma" w:cs="Tahoma"/>
                <w:b/>
                <w:sz w:val="20"/>
                <w:szCs w:val="20"/>
              </w:rPr>
              <w:t>€35)</w:t>
            </w:r>
            <w:r w:rsidRPr="002154DA">
              <w:rPr>
                <w:rFonts w:ascii="Tahoma" w:hAnsi="Tahoma" w:cs="Tahoma"/>
                <w:sz w:val="20"/>
                <w:szCs w:val="20"/>
              </w:rPr>
              <w:t xml:space="preserve">. </w:t>
            </w:r>
            <w:proofErr w:type="spellStart"/>
            <w:r w:rsidRPr="002154DA">
              <w:rPr>
                <w:rFonts w:ascii="Tahoma" w:hAnsi="Tahoma" w:cs="Tahoma"/>
                <w:b/>
                <w:sz w:val="20"/>
                <w:szCs w:val="20"/>
              </w:rPr>
              <w:t>Онфлер</w:t>
            </w:r>
            <w:proofErr w:type="spellEnd"/>
            <w:r w:rsidRPr="002154DA">
              <w:rPr>
                <w:rFonts w:ascii="Tahoma" w:hAnsi="Tahoma" w:cs="Tahoma"/>
                <w:sz w:val="20"/>
                <w:szCs w:val="20"/>
              </w:rPr>
              <w:t xml:space="preserve"> расположен на Цветущем побережье и был когда-то большим портом. Дома фахверковой постройки, Старая гавань с узкими и высокими домиками, тесно прижавшимися друг к другу и чем-то похожие на корабли - всё напоминает о многовековой морской истории города. Проезд по </w:t>
            </w:r>
            <w:r w:rsidRPr="002154DA">
              <w:rPr>
                <w:rFonts w:ascii="Tahoma" w:hAnsi="Tahoma" w:cs="Tahoma"/>
                <w:b/>
                <w:sz w:val="20"/>
                <w:szCs w:val="20"/>
              </w:rPr>
              <w:t xml:space="preserve">Мосту Нормандии – </w:t>
            </w:r>
            <w:r w:rsidRPr="002154DA">
              <w:rPr>
                <w:rFonts w:ascii="Tahoma" w:hAnsi="Tahoma" w:cs="Tahoma"/>
                <w:sz w:val="20"/>
                <w:szCs w:val="20"/>
              </w:rPr>
              <w:t>самому длинному подвесному мосту Европы.</w:t>
            </w:r>
            <w:r w:rsidRPr="002154DA">
              <w:rPr>
                <w:rFonts w:ascii="Tahoma" w:hAnsi="Tahoma" w:cs="Tahoma"/>
                <w:b/>
                <w:sz w:val="20"/>
                <w:szCs w:val="20"/>
              </w:rPr>
              <w:t xml:space="preserve"> </w:t>
            </w:r>
            <w:r w:rsidRPr="002154DA">
              <w:rPr>
                <w:rFonts w:ascii="Tahoma" w:hAnsi="Tahoma" w:cs="Tahoma"/>
                <w:sz w:val="20"/>
                <w:szCs w:val="20"/>
              </w:rPr>
              <w:t xml:space="preserve">Побережье Ла-Манша возле города </w:t>
            </w:r>
            <w:proofErr w:type="spellStart"/>
            <w:r w:rsidRPr="002154DA">
              <w:rPr>
                <w:rFonts w:ascii="Tahoma" w:hAnsi="Tahoma" w:cs="Tahoma"/>
                <w:b/>
                <w:sz w:val="20"/>
                <w:szCs w:val="20"/>
              </w:rPr>
              <w:t>Этрета</w:t>
            </w:r>
            <w:proofErr w:type="spellEnd"/>
            <w:r w:rsidRPr="002154DA">
              <w:rPr>
                <w:rFonts w:ascii="Tahoma" w:hAnsi="Tahoma" w:cs="Tahoma"/>
                <w:b/>
                <w:sz w:val="20"/>
                <w:szCs w:val="20"/>
              </w:rPr>
              <w:t>,</w:t>
            </w:r>
            <w:r w:rsidRPr="002154DA">
              <w:rPr>
                <w:rFonts w:ascii="Tahoma" w:hAnsi="Tahoma" w:cs="Tahoma"/>
                <w:sz w:val="20"/>
                <w:szCs w:val="20"/>
              </w:rPr>
              <w:t xml:space="preserve">  знакомое нам по полотнам Клода Моне и других импрессионистов, привлекает в эти края путешественников со всего мира. Великолепные виды Белоснежных скал, испещренных арками Алебастрового берега, впечатляют.  Остановка в </w:t>
            </w:r>
            <w:proofErr w:type="spellStart"/>
            <w:r w:rsidRPr="002154DA">
              <w:rPr>
                <w:rFonts w:ascii="Tahoma" w:hAnsi="Tahoma" w:cs="Tahoma"/>
                <w:b/>
                <w:sz w:val="20"/>
                <w:szCs w:val="20"/>
              </w:rPr>
              <w:t>Фекане</w:t>
            </w:r>
            <w:proofErr w:type="spellEnd"/>
            <w:r w:rsidRPr="002154DA">
              <w:rPr>
                <w:rFonts w:ascii="Tahoma" w:hAnsi="Tahoma" w:cs="Tahoma"/>
                <w:sz w:val="20"/>
                <w:szCs w:val="20"/>
              </w:rPr>
              <w:t xml:space="preserve">. Возможность увидеть  </w:t>
            </w:r>
            <w:proofErr w:type="spellStart"/>
            <w:r w:rsidRPr="002154DA">
              <w:rPr>
                <w:rFonts w:ascii="Tahoma" w:hAnsi="Tahoma" w:cs="Tahoma"/>
                <w:sz w:val="20"/>
                <w:szCs w:val="20"/>
              </w:rPr>
              <w:t>Бенедиктинский</w:t>
            </w:r>
            <w:proofErr w:type="spellEnd"/>
            <w:r w:rsidRPr="002154DA">
              <w:rPr>
                <w:rFonts w:ascii="Tahoma" w:hAnsi="Tahoma" w:cs="Tahoma"/>
                <w:sz w:val="20"/>
                <w:szCs w:val="20"/>
              </w:rPr>
              <w:t xml:space="preserve"> Дворец и отведать знаменитый ликер. Возвращение в</w:t>
            </w:r>
            <w:r w:rsidRPr="002154DA">
              <w:rPr>
                <w:rFonts w:ascii="Tahoma" w:hAnsi="Tahoma" w:cs="Tahoma"/>
                <w:b/>
                <w:sz w:val="20"/>
                <w:szCs w:val="20"/>
              </w:rPr>
              <w:t xml:space="preserve"> Руан</w:t>
            </w:r>
            <w:r w:rsidRPr="002154DA">
              <w:rPr>
                <w:rFonts w:ascii="Tahoma" w:hAnsi="Tahoma" w:cs="Tahoma"/>
                <w:sz w:val="20"/>
                <w:szCs w:val="20"/>
              </w:rPr>
              <w:t xml:space="preserve">. Вечером посещение уникального  </w:t>
            </w:r>
            <w:r w:rsidRPr="002154DA">
              <w:rPr>
                <w:rFonts w:ascii="Tahoma" w:hAnsi="Tahoma" w:cs="Tahoma"/>
                <w:b/>
                <w:sz w:val="20"/>
                <w:szCs w:val="20"/>
              </w:rPr>
              <w:t>лазерного шоу</w:t>
            </w:r>
            <w:r w:rsidRPr="002154DA">
              <w:rPr>
                <w:rFonts w:ascii="Tahoma" w:hAnsi="Tahoma" w:cs="Tahoma"/>
                <w:sz w:val="20"/>
                <w:szCs w:val="20"/>
              </w:rPr>
              <w:t xml:space="preserve">. Фасад </w:t>
            </w:r>
            <w:proofErr w:type="spellStart"/>
            <w:r w:rsidRPr="002154DA">
              <w:rPr>
                <w:rFonts w:ascii="Tahoma" w:hAnsi="Tahoma" w:cs="Tahoma"/>
                <w:sz w:val="20"/>
                <w:szCs w:val="20"/>
              </w:rPr>
              <w:t>Руанского</w:t>
            </w:r>
            <w:proofErr w:type="spellEnd"/>
            <w:r w:rsidRPr="002154DA">
              <w:rPr>
                <w:rFonts w:ascii="Tahoma" w:hAnsi="Tahoma" w:cs="Tahoma"/>
                <w:sz w:val="20"/>
                <w:szCs w:val="20"/>
              </w:rPr>
              <w:t xml:space="preserve"> собора обернется порталом в прошлое, на котором потрясенные зрители увидят яркие лодки викингов и осаду Парижа. Увидят жизнь и подвиги удивительной Жанны </w:t>
            </w:r>
            <w:proofErr w:type="spellStart"/>
            <w:r w:rsidRPr="002154DA">
              <w:rPr>
                <w:rFonts w:ascii="Tahoma" w:hAnsi="Tahoma" w:cs="Tahoma"/>
                <w:sz w:val="20"/>
                <w:szCs w:val="20"/>
              </w:rPr>
              <w:t>д’Арк</w:t>
            </w:r>
            <w:proofErr w:type="spellEnd"/>
            <w:r w:rsidRPr="002154DA">
              <w:rPr>
                <w:rFonts w:ascii="Tahoma" w:hAnsi="Tahoma" w:cs="Tahoma"/>
                <w:sz w:val="20"/>
                <w:szCs w:val="20"/>
              </w:rPr>
              <w:t xml:space="preserve">. В финале </w:t>
            </w:r>
            <w:proofErr w:type="spellStart"/>
            <w:r w:rsidRPr="002154DA">
              <w:rPr>
                <w:rFonts w:ascii="Tahoma" w:hAnsi="Tahoma" w:cs="Tahoma"/>
                <w:sz w:val="20"/>
                <w:szCs w:val="20"/>
              </w:rPr>
              <w:t>Руанский</w:t>
            </w:r>
            <w:proofErr w:type="spellEnd"/>
            <w:r w:rsidRPr="002154DA">
              <w:rPr>
                <w:rFonts w:ascii="Tahoma" w:hAnsi="Tahoma" w:cs="Tahoma"/>
                <w:sz w:val="20"/>
                <w:szCs w:val="20"/>
              </w:rPr>
              <w:t xml:space="preserve"> собор полыхнет костром, оставив зрителям калейдоскоп сильнейших эмоций. </w:t>
            </w:r>
            <w:r w:rsidRPr="002154DA">
              <w:rPr>
                <w:rFonts w:ascii="Tahoma" w:hAnsi="Tahoma" w:cs="Tahoma"/>
                <w:bCs/>
                <w:sz w:val="20"/>
                <w:szCs w:val="20"/>
              </w:rPr>
              <w:t xml:space="preserve"> Ночь в отеле в </w:t>
            </w:r>
            <w:r w:rsidRPr="002154DA">
              <w:rPr>
                <w:rFonts w:ascii="Tahoma" w:hAnsi="Tahoma" w:cs="Tahoma"/>
                <w:b/>
                <w:bCs/>
                <w:sz w:val="20"/>
                <w:szCs w:val="20"/>
              </w:rPr>
              <w:t xml:space="preserve">Руане. </w:t>
            </w:r>
          </w:p>
        </w:tc>
      </w:tr>
      <w:tr w:rsidR="002154DA" w:rsidRPr="00263428" w:rsidTr="0086035D">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2154DA" w:rsidRPr="002154DA" w:rsidRDefault="002154DA" w:rsidP="0086035D">
            <w:pPr>
              <w:spacing w:after="0" w:line="240" w:lineRule="auto"/>
              <w:jc w:val="center"/>
              <w:rPr>
                <w:rFonts w:ascii="Tahoma" w:hAnsi="Tahoma" w:cs="Tahoma"/>
                <w:b/>
                <w:bCs/>
                <w:sz w:val="20"/>
                <w:szCs w:val="20"/>
              </w:rPr>
            </w:pPr>
            <w:r w:rsidRPr="002154DA">
              <w:rPr>
                <w:rFonts w:ascii="Tahoma" w:hAnsi="Tahoma" w:cs="Tahoma"/>
                <w:b/>
                <w:bCs/>
                <w:sz w:val="20"/>
                <w:szCs w:val="20"/>
              </w:rPr>
              <w:t>6 день</w:t>
            </w:r>
          </w:p>
        </w:tc>
        <w:tc>
          <w:tcPr>
            <w:tcW w:w="9720" w:type="dxa"/>
            <w:tcBorders>
              <w:top w:val="single" w:sz="4" w:space="0" w:color="auto"/>
              <w:left w:val="single" w:sz="4" w:space="0" w:color="auto"/>
              <w:bottom w:val="single" w:sz="4" w:space="0" w:color="auto"/>
              <w:right w:val="single" w:sz="4" w:space="0" w:color="auto"/>
            </w:tcBorders>
          </w:tcPr>
          <w:p w:rsidR="002154DA" w:rsidRPr="002154DA" w:rsidRDefault="002154DA" w:rsidP="0086035D">
            <w:pPr>
              <w:spacing w:after="0" w:line="240" w:lineRule="auto"/>
              <w:jc w:val="both"/>
              <w:rPr>
                <w:rFonts w:ascii="Tahoma" w:hAnsi="Tahoma" w:cs="Tahoma"/>
                <w:b/>
                <w:sz w:val="20"/>
                <w:szCs w:val="20"/>
              </w:rPr>
            </w:pPr>
            <w:r w:rsidRPr="002154DA">
              <w:rPr>
                <w:rFonts w:ascii="Tahoma" w:hAnsi="Tahoma" w:cs="Tahoma"/>
                <w:b/>
                <w:sz w:val="20"/>
                <w:szCs w:val="20"/>
              </w:rPr>
              <w:t xml:space="preserve">Завтрак.  </w:t>
            </w:r>
            <w:r w:rsidRPr="002154DA">
              <w:rPr>
                <w:rFonts w:ascii="Tahoma" w:hAnsi="Tahoma" w:cs="Tahoma"/>
                <w:sz w:val="20"/>
                <w:szCs w:val="20"/>
              </w:rPr>
              <w:t>Перее</w:t>
            </w:r>
            <w:proofErr w:type="gramStart"/>
            <w:r w:rsidRPr="002154DA">
              <w:rPr>
                <w:rFonts w:ascii="Tahoma" w:hAnsi="Tahoma" w:cs="Tahoma"/>
                <w:sz w:val="20"/>
                <w:szCs w:val="20"/>
              </w:rPr>
              <w:t>зд в ст</w:t>
            </w:r>
            <w:proofErr w:type="gramEnd"/>
            <w:r w:rsidRPr="002154DA">
              <w:rPr>
                <w:rFonts w:ascii="Tahoma" w:hAnsi="Tahoma" w:cs="Tahoma"/>
                <w:sz w:val="20"/>
                <w:szCs w:val="20"/>
              </w:rPr>
              <w:t xml:space="preserve">олицу  </w:t>
            </w:r>
            <w:r w:rsidRPr="002154DA">
              <w:rPr>
                <w:rFonts w:ascii="Tahoma" w:hAnsi="Tahoma" w:cs="Tahoma"/>
                <w:b/>
                <w:sz w:val="20"/>
                <w:szCs w:val="20"/>
              </w:rPr>
              <w:t xml:space="preserve">Шампани - Реймс.  </w:t>
            </w:r>
            <w:r w:rsidRPr="002154DA">
              <w:rPr>
                <w:rFonts w:ascii="Tahoma" w:hAnsi="Tahoma" w:cs="Tahoma"/>
                <w:iCs/>
                <w:sz w:val="20"/>
                <w:szCs w:val="20"/>
                <w:shd w:val="clear" w:color="auto" w:fill="FFFFFF"/>
              </w:rPr>
              <w:t xml:space="preserve">Прогулка по историческому центру города с посещением собора </w:t>
            </w:r>
            <w:proofErr w:type="spellStart"/>
            <w:r w:rsidRPr="002154DA">
              <w:rPr>
                <w:rFonts w:ascii="Tahoma" w:hAnsi="Tahoma" w:cs="Tahoma"/>
                <w:iCs/>
                <w:sz w:val="20"/>
                <w:szCs w:val="20"/>
                <w:shd w:val="clear" w:color="auto" w:fill="FFFFFF"/>
              </w:rPr>
              <w:t>Нотр</w:t>
            </w:r>
            <w:proofErr w:type="spellEnd"/>
            <w:r w:rsidRPr="002154DA">
              <w:rPr>
                <w:rFonts w:ascii="Tahoma" w:hAnsi="Tahoma" w:cs="Tahoma"/>
                <w:i/>
                <w:iCs/>
                <w:sz w:val="20"/>
                <w:szCs w:val="20"/>
                <w:shd w:val="clear" w:color="auto" w:fill="FFFFFF"/>
              </w:rPr>
              <w:t xml:space="preserve"> </w:t>
            </w:r>
            <w:r w:rsidRPr="002154DA">
              <w:rPr>
                <w:rFonts w:ascii="Tahoma" w:hAnsi="Tahoma" w:cs="Tahoma"/>
                <w:iCs/>
                <w:sz w:val="20"/>
                <w:szCs w:val="20"/>
                <w:shd w:val="clear" w:color="auto" w:fill="FFFFFF"/>
              </w:rPr>
              <w:t>Дам</w:t>
            </w:r>
            <w:proofErr w:type="gramStart"/>
            <w:r w:rsidRPr="002154DA">
              <w:rPr>
                <w:rFonts w:ascii="Tahoma" w:hAnsi="Tahoma" w:cs="Tahoma"/>
                <w:iCs/>
                <w:sz w:val="20"/>
                <w:szCs w:val="20"/>
                <w:shd w:val="clear" w:color="auto" w:fill="FFFFFF"/>
              </w:rPr>
              <w:t xml:space="preserve"> Д</w:t>
            </w:r>
            <w:proofErr w:type="gramEnd"/>
            <w:r w:rsidRPr="002154DA">
              <w:rPr>
                <w:rFonts w:ascii="Tahoma" w:hAnsi="Tahoma" w:cs="Tahoma"/>
                <w:iCs/>
                <w:sz w:val="20"/>
                <w:szCs w:val="20"/>
                <w:shd w:val="clear" w:color="auto" w:fill="FFFFFF"/>
              </w:rPr>
              <w:t>е Реймс</w:t>
            </w:r>
            <w:r w:rsidRPr="002154DA">
              <w:rPr>
                <w:rFonts w:ascii="Tahoma" w:hAnsi="Tahoma" w:cs="Tahoma"/>
                <w:sz w:val="20"/>
                <w:szCs w:val="20"/>
                <w:shd w:val="clear" w:color="auto" w:fill="FFFFFF"/>
              </w:rPr>
              <w:t>, где короновались французские монархи и где можно увидеть витражи М. Шагала. Возможна дегустация Шампанского (доп. плата). Переезд в Германию</w:t>
            </w:r>
            <w:r w:rsidRPr="002154DA">
              <w:rPr>
                <w:rFonts w:ascii="Tahoma" w:hAnsi="Tahoma" w:cs="Tahoma"/>
                <w:sz w:val="20"/>
                <w:szCs w:val="20"/>
              </w:rPr>
              <w:t xml:space="preserve">. </w:t>
            </w:r>
            <w:r w:rsidRPr="002154DA">
              <w:rPr>
                <w:rFonts w:ascii="Tahoma" w:hAnsi="Tahoma" w:cs="Tahoma"/>
                <w:sz w:val="20"/>
                <w:szCs w:val="20"/>
                <w:shd w:val="clear" w:color="auto" w:fill="FFFFFF"/>
              </w:rPr>
              <w:t>Ночь в отеле</w:t>
            </w:r>
            <w:r w:rsidRPr="002154DA">
              <w:rPr>
                <w:rFonts w:ascii="Tahoma" w:hAnsi="Tahoma" w:cs="Tahoma"/>
                <w:b/>
                <w:sz w:val="20"/>
                <w:szCs w:val="20"/>
              </w:rPr>
              <w:t xml:space="preserve"> в Дюссельдорфе</w:t>
            </w:r>
            <w:r w:rsidRPr="002154DA">
              <w:rPr>
                <w:rFonts w:ascii="Tahoma" w:hAnsi="Tahoma" w:cs="Tahoma"/>
                <w:b/>
                <w:sz w:val="20"/>
                <w:szCs w:val="20"/>
                <w:shd w:val="clear" w:color="auto" w:fill="FFFFFF"/>
              </w:rPr>
              <w:t>.</w:t>
            </w:r>
          </w:p>
        </w:tc>
      </w:tr>
      <w:tr w:rsidR="002154DA" w:rsidRPr="00263428" w:rsidTr="0086035D">
        <w:trPr>
          <w:trHeight w:val="109"/>
        </w:trPr>
        <w:tc>
          <w:tcPr>
            <w:tcW w:w="851" w:type="dxa"/>
            <w:tcBorders>
              <w:top w:val="single" w:sz="4" w:space="0" w:color="auto"/>
              <w:left w:val="single" w:sz="4" w:space="0" w:color="auto"/>
              <w:bottom w:val="single" w:sz="4" w:space="0" w:color="auto"/>
              <w:right w:val="single" w:sz="4" w:space="0" w:color="auto"/>
            </w:tcBorders>
            <w:vAlign w:val="center"/>
          </w:tcPr>
          <w:p w:rsidR="002154DA" w:rsidRPr="002154DA" w:rsidRDefault="002154DA" w:rsidP="0086035D">
            <w:pPr>
              <w:spacing w:after="0" w:line="240" w:lineRule="auto"/>
              <w:jc w:val="center"/>
              <w:rPr>
                <w:rFonts w:ascii="Tahoma" w:hAnsi="Tahoma" w:cs="Tahoma"/>
                <w:b/>
                <w:bCs/>
                <w:sz w:val="20"/>
                <w:szCs w:val="20"/>
              </w:rPr>
            </w:pPr>
            <w:r w:rsidRPr="002154DA">
              <w:rPr>
                <w:rFonts w:ascii="Tahoma" w:hAnsi="Tahoma" w:cs="Tahoma"/>
                <w:b/>
                <w:bCs/>
                <w:sz w:val="20"/>
                <w:szCs w:val="20"/>
              </w:rPr>
              <w:t>7 день</w:t>
            </w:r>
          </w:p>
        </w:tc>
        <w:tc>
          <w:tcPr>
            <w:tcW w:w="9720" w:type="dxa"/>
            <w:tcBorders>
              <w:top w:val="single" w:sz="4" w:space="0" w:color="auto"/>
              <w:left w:val="single" w:sz="4" w:space="0" w:color="auto"/>
              <w:bottom w:val="single" w:sz="4" w:space="0" w:color="auto"/>
              <w:right w:val="single" w:sz="4" w:space="0" w:color="auto"/>
            </w:tcBorders>
          </w:tcPr>
          <w:p w:rsidR="002154DA" w:rsidRPr="002154DA" w:rsidRDefault="002154DA" w:rsidP="0086035D">
            <w:pPr>
              <w:spacing w:after="0" w:line="240" w:lineRule="auto"/>
              <w:jc w:val="both"/>
              <w:rPr>
                <w:rFonts w:ascii="Tahoma" w:hAnsi="Tahoma" w:cs="Tahoma"/>
                <w:b/>
                <w:sz w:val="20"/>
                <w:szCs w:val="20"/>
              </w:rPr>
            </w:pPr>
            <w:r w:rsidRPr="002154DA">
              <w:rPr>
                <w:rFonts w:ascii="Tahoma" w:hAnsi="Tahoma" w:cs="Tahoma"/>
                <w:b/>
                <w:sz w:val="20"/>
                <w:szCs w:val="20"/>
              </w:rPr>
              <w:t>Завтрак.</w:t>
            </w:r>
            <w:r w:rsidRPr="002154DA">
              <w:rPr>
                <w:rFonts w:ascii="Tahoma" w:hAnsi="Tahoma" w:cs="Tahoma"/>
                <w:sz w:val="20"/>
                <w:szCs w:val="20"/>
              </w:rPr>
              <w:t xml:space="preserve">  Трансфер а </w:t>
            </w:r>
            <w:proofErr w:type="spellStart"/>
            <w:proofErr w:type="gramStart"/>
            <w:r w:rsidRPr="002154DA">
              <w:rPr>
                <w:rFonts w:ascii="Tahoma" w:hAnsi="Tahoma" w:cs="Tahoma"/>
                <w:sz w:val="20"/>
                <w:szCs w:val="20"/>
              </w:rPr>
              <w:t>а</w:t>
            </w:r>
            <w:proofErr w:type="gramEnd"/>
            <w:r w:rsidRPr="002154DA">
              <w:rPr>
                <w:rFonts w:ascii="Tahoma" w:hAnsi="Tahoma" w:cs="Tahoma"/>
                <w:sz w:val="20"/>
                <w:szCs w:val="20"/>
              </w:rPr>
              <w:t>.п</w:t>
            </w:r>
            <w:proofErr w:type="spellEnd"/>
            <w:r w:rsidRPr="002154DA">
              <w:rPr>
                <w:rFonts w:ascii="Tahoma" w:hAnsi="Tahoma" w:cs="Tahoma"/>
                <w:sz w:val="20"/>
                <w:szCs w:val="20"/>
              </w:rPr>
              <w:t xml:space="preserve">. Вылет в </w:t>
            </w:r>
            <w:r w:rsidR="00EA1947">
              <w:rPr>
                <w:rFonts w:ascii="Tahoma" w:hAnsi="Tahoma" w:cs="Tahoma"/>
                <w:b/>
                <w:sz w:val="20"/>
                <w:szCs w:val="20"/>
              </w:rPr>
              <w:t>Санкт-Петербург (Москву</w:t>
            </w:r>
            <w:r w:rsidRPr="002154DA">
              <w:rPr>
                <w:rFonts w:ascii="Tahoma" w:hAnsi="Tahoma" w:cs="Tahoma"/>
                <w:b/>
                <w:sz w:val="20"/>
                <w:szCs w:val="20"/>
              </w:rPr>
              <w:t>).</w:t>
            </w:r>
          </w:p>
        </w:tc>
      </w:tr>
    </w:tbl>
    <w:p w:rsidR="002154DA" w:rsidRPr="00263428" w:rsidRDefault="002154DA" w:rsidP="002154DA">
      <w:pPr>
        <w:spacing w:after="0" w:line="240" w:lineRule="auto"/>
        <w:ind w:hanging="1440"/>
        <w:jc w:val="both"/>
        <w:rPr>
          <w:rFonts w:ascii="Tahoma" w:hAnsi="Tahoma" w:cs="Tahoma"/>
          <w:b/>
        </w:rPr>
      </w:pPr>
    </w:p>
    <w:p w:rsidR="002154DA" w:rsidRPr="00263428" w:rsidRDefault="002154DA" w:rsidP="002154DA">
      <w:pPr>
        <w:spacing w:after="0" w:line="240" w:lineRule="auto"/>
        <w:jc w:val="both"/>
        <w:rPr>
          <w:rFonts w:ascii="Tahoma" w:hAnsi="Tahoma" w:cs="Tahoma"/>
          <w:bCs/>
        </w:rPr>
      </w:pPr>
      <w:r w:rsidRPr="00263428">
        <w:rPr>
          <w:rFonts w:ascii="Tahoma" w:hAnsi="Tahoma" w:cs="Tahoma"/>
          <w:b/>
        </w:rPr>
        <w:t>Стоимость тура:</w:t>
      </w:r>
      <w:r w:rsidRPr="00263428">
        <w:rPr>
          <w:rFonts w:ascii="Tahoma" w:hAnsi="Tahoma" w:cs="Tahoma"/>
          <w:b/>
          <w:sz w:val="28"/>
        </w:rPr>
        <w:t xml:space="preserve"> </w:t>
      </w:r>
      <w:r w:rsidRPr="00263428">
        <w:rPr>
          <w:rFonts w:ascii="Tahoma" w:hAnsi="Tahoma" w:cs="Tahoma"/>
          <w:b/>
          <w:sz w:val="32"/>
          <w:szCs w:val="32"/>
        </w:rPr>
        <w:t>€499</w:t>
      </w:r>
      <w:r w:rsidRPr="00263428">
        <w:rPr>
          <w:rFonts w:ascii="Tahoma" w:hAnsi="Tahoma" w:cs="Tahoma"/>
          <w:b/>
          <w:sz w:val="36"/>
        </w:rPr>
        <w:t xml:space="preserve"> </w:t>
      </w:r>
      <w:r w:rsidRPr="00263428">
        <w:rPr>
          <w:rFonts w:ascii="Tahoma" w:hAnsi="Tahoma" w:cs="Tahoma"/>
        </w:rPr>
        <w:t xml:space="preserve">– при размещении в </w:t>
      </w:r>
      <w:r w:rsidRPr="00263428">
        <w:rPr>
          <w:rFonts w:ascii="Tahoma" w:hAnsi="Tahoma" w:cs="Tahoma"/>
          <w:lang w:val="en-US"/>
        </w:rPr>
        <w:t>DBL</w:t>
      </w:r>
      <w:r w:rsidRPr="00263428">
        <w:rPr>
          <w:rFonts w:ascii="Tahoma" w:hAnsi="Tahoma" w:cs="Tahoma"/>
        </w:rPr>
        <w:t>/</w:t>
      </w:r>
      <w:r w:rsidRPr="00263428">
        <w:rPr>
          <w:rFonts w:ascii="Tahoma" w:hAnsi="Tahoma" w:cs="Tahoma"/>
          <w:lang w:val="en-US"/>
        </w:rPr>
        <w:t>TRPL</w:t>
      </w:r>
      <w:r w:rsidRPr="00263428">
        <w:rPr>
          <w:rFonts w:ascii="Tahoma" w:hAnsi="Tahoma" w:cs="Tahoma"/>
        </w:rPr>
        <w:t xml:space="preserve">;  </w:t>
      </w:r>
      <w:r w:rsidRPr="00263428">
        <w:rPr>
          <w:rFonts w:ascii="Tahoma" w:hAnsi="Tahoma" w:cs="Tahoma"/>
          <w:lang w:val="en-US"/>
        </w:rPr>
        <w:t>SNGL</w:t>
      </w:r>
      <w:r w:rsidRPr="00263428">
        <w:rPr>
          <w:rFonts w:ascii="Tahoma" w:hAnsi="Tahoma" w:cs="Tahoma"/>
          <w:b/>
        </w:rPr>
        <w:t xml:space="preserve"> – €639</w:t>
      </w:r>
    </w:p>
    <w:p w:rsidR="002154DA" w:rsidRPr="00263428" w:rsidRDefault="002154DA" w:rsidP="002154DA">
      <w:pPr>
        <w:spacing w:after="0" w:line="240" w:lineRule="auto"/>
        <w:rPr>
          <w:rFonts w:ascii="Tahoma" w:hAnsi="Tahoma" w:cs="Tahoma"/>
          <w:sz w:val="20"/>
        </w:rPr>
      </w:pPr>
      <w:r w:rsidRPr="00263428">
        <w:rPr>
          <w:rFonts w:ascii="Tahoma" w:hAnsi="Tahoma" w:cs="Tahoma"/>
          <w:b/>
          <w:sz w:val="20"/>
        </w:rPr>
        <w:t>В стоимость тура входит:</w:t>
      </w:r>
      <w:r w:rsidRPr="00263428">
        <w:rPr>
          <w:rFonts w:ascii="Tahoma" w:hAnsi="Tahoma" w:cs="Tahoma"/>
          <w:sz w:val="20"/>
        </w:rPr>
        <w:t xml:space="preserve"> размещение </w:t>
      </w:r>
      <w:proofErr w:type="gramStart"/>
      <w:r w:rsidRPr="00263428">
        <w:rPr>
          <w:rFonts w:ascii="Tahoma" w:hAnsi="Tahoma" w:cs="Tahoma"/>
          <w:sz w:val="20"/>
        </w:rPr>
        <w:t>отелях</w:t>
      </w:r>
      <w:proofErr w:type="gramEnd"/>
      <w:r w:rsidRPr="00263428">
        <w:rPr>
          <w:rFonts w:ascii="Tahoma" w:hAnsi="Tahoma" w:cs="Tahoma"/>
          <w:sz w:val="20"/>
        </w:rPr>
        <w:t xml:space="preserve">  3* Германия, Франция, завтраки в отелях, услуги гидов и сопровождающего, автобусное обслуживание на комфортабельном автобусе.</w:t>
      </w:r>
    </w:p>
    <w:p w:rsidR="002154DA" w:rsidRPr="00263428" w:rsidRDefault="002154DA" w:rsidP="002154DA">
      <w:pPr>
        <w:pStyle w:val="a6"/>
        <w:spacing w:after="0"/>
        <w:jc w:val="both"/>
        <w:rPr>
          <w:rFonts w:ascii="Tahoma" w:hAnsi="Tahoma" w:cs="Tahoma"/>
          <w:b/>
          <w:sz w:val="20"/>
        </w:rPr>
      </w:pPr>
      <w:r w:rsidRPr="00263428">
        <w:rPr>
          <w:rFonts w:ascii="Tahoma" w:hAnsi="Tahoma" w:cs="Tahoma"/>
          <w:b/>
          <w:sz w:val="20"/>
        </w:rPr>
        <w:lastRenderedPageBreak/>
        <w:t xml:space="preserve">Дополнительно оплачиваются: </w:t>
      </w:r>
    </w:p>
    <w:p w:rsidR="002154DA" w:rsidRPr="00263428" w:rsidRDefault="002154DA" w:rsidP="002154DA">
      <w:pPr>
        <w:numPr>
          <w:ilvl w:val="0"/>
          <w:numId w:val="1"/>
        </w:numPr>
        <w:tabs>
          <w:tab w:val="center" w:pos="4677"/>
          <w:tab w:val="right" w:pos="9355"/>
        </w:tabs>
        <w:spacing w:after="0" w:line="240" w:lineRule="auto"/>
        <w:ind w:left="0"/>
        <w:rPr>
          <w:rFonts w:ascii="Tahoma" w:hAnsi="Tahoma" w:cs="Tahoma"/>
          <w:b/>
          <w:sz w:val="18"/>
          <w:szCs w:val="18"/>
          <w:u w:val="single"/>
        </w:rPr>
      </w:pPr>
      <w:r w:rsidRPr="00263428">
        <w:rPr>
          <w:rFonts w:ascii="Tahoma" w:hAnsi="Tahoma" w:cs="Tahoma"/>
          <w:b/>
          <w:bCs/>
          <w:sz w:val="18"/>
          <w:szCs w:val="18"/>
        </w:rPr>
        <w:t>Авиабилет</w:t>
      </w:r>
      <w:r w:rsidRPr="00263428">
        <w:rPr>
          <w:rFonts w:ascii="Tahoma" w:hAnsi="Tahoma" w:cs="Tahoma"/>
          <w:b/>
          <w:sz w:val="18"/>
          <w:szCs w:val="18"/>
        </w:rPr>
        <w:t xml:space="preserve">  Санкт-Петербург (Москва) – Дюссельдорф -  Санкт-Петербург </w:t>
      </w:r>
      <w:proofErr w:type="gramStart"/>
      <w:r w:rsidRPr="00263428">
        <w:rPr>
          <w:rFonts w:ascii="Tahoma" w:hAnsi="Tahoma" w:cs="Tahoma"/>
          <w:b/>
          <w:sz w:val="18"/>
          <w:szCs w:val="18"/>
        </w:rPr>
        <w:t xml:space="preserve">( </w:t>
      </w:r>
      <w:proofErr w:type="gramEnd"/>
      <w:r w:rsidRPr="00263428">
        <w:rPr>
          <w:rFonts w:ascii="Tahoma" w:hAnsi="Tahoma" w:cs="Tahoma"/>
          <w:b/>
          <w:sz w:val="18"/>
          <w:szCs w:val="18"/>
        </w:rPr>
        <w:t>Москва).</w:t>
      </w:r>
    </w:p>
    <w:p w:rsidR="002154DA" w:rsidRPr="00263428" w:rsidRDefault="002154DA" w:rsidP="002154DA">
      <w:pPr>
        <w:numPr>
          <w:ilvl w:val="0"/>
          <w:numId w:val="1"/>
        </w:numPr>
        <w:tabs>
          <w:tab w:val="center" w:pos="4677"/>
          <w:tab w:val="right" w:pos="9355"/>
        </w:tabs>
        <w:spacing w:after="0" w:line="240" w:lineRule="auto"/>
        <w:ind w:left="0"/>
        <w:rPr>
          <w:rFonts w:ascii="Tahoma" w:hAnsi="Tahoma" w:cs="Tahoma"/>
          <w:b/>
          <w:sz w:val="18"/>
          <w:szCs w:val="18"/>
          <w:u w:val="single"/>
        </w:rPr>
      </w:pPr>
      <w:r w:rsidRPr="00263428">
        <w:rPr>
          <w:rFonts w:ascii="Tahoma" w:hAnsi="Tahoma" w:cs="Tahoma"/>
          <w:b/>
          <w:sz w:val="18"/>
          <w:szCs w:val="18"/>
        </w:rPr>
        <w:t>По желанию дополнительные ночи в  Дюссельдорфе.</w:t>
      </w:r>
    </w:p>
    <w:p w:rsidR="002154DA" w:rsidRPr="00263428" w:rsidRDefault="002154DA" w:rsidP="002154DA">
      <w:pPr>
        <w:numPr>
          <w:ilvl w:val="0"/>
          <w:numId w:val="1"/>
        </w:numPr>
        <w:tabs>
          <w:tab w:val="center" w:pos="4677"/>
          <w:tab w:val="right" w:pos="9355"/>
        </w:tabs>
        <w:spacing w:after="0" w:line="240" w:lineRule="auto"/>
        <w:ind w:left="0"/>
        <w:rPr>
          <w:rFonts w:ascii="Tahoma" w:hAnsi="Tahoma" w:cs="Tahoma"/>
          <w:b/>
          <w:sz w:val="18"/>
          <w:szCs w:val="18"/>
          <w:u w:val="single"/>
        </w:rPr>
      </w:pPr>
      <w:r w:rsidRPr="00263428">
        <w:rPr>
          <w:rFonts w:ascii="Tahoma" w:hAnsi="Tahoma" w:cs="Tahoma"/>
          <w:b/>
          <w:sz w:val="18"/>
          <w:szCs w:val="18"/>
        </w:rPr>
        <w:t xml:space="preserve"> </w:t>
      </w:r>
      <w:r w:rsidRPr="00263428">
        <w:rPr>
          <w:rFonts w:ascii="Tahoma" w:hAnsi="Tahoma" w:cs="Tahoma"/>
          <w:bCs/>
          <w:sz w:val="18"/>
          <w:szCs w:val="18"/>
        </w:rPr>
        <w:t>Оформление документов для подачи в визовый центр визы и страховка</w:t>
      </w:r>
      <w:r w:rsidRPr="00263428">
        <w:rPr>
          <w:rFonts w:ascii="Tahoma" w:hAnsi="Tahoma" w:cs="Tahoma"/>
          <w:b/>
          <w:sz w:val="18"/>
          <w:szCs w:val="18"/>
        </w:rPr>
        <w:t xml:space="preserve">  - €12                                                       </w:t>
      </w:r>
    </w:p>
    <w:p w:rsidR="002154DA" w:rsidRPr="00263428" w:rsidRDefault="002154DA" w:rsidP="002154DA">
      <w:pPr>
        <w:numPr>
          <w:ilvl w:val="0"/>
          <w:numId w:val="1"/>
        </w:numPr>
        <w:tabs>
          <w:tab w:val="num" w:pos="1440"/>
        </w:tabs>
        <w:spacing w:after="0" w:line="240" w:lineRule="auto"/>
        <w:ind w:left="0"/>
        <w:jc w:val="both"/>
        <w:rPr>
          <w:rFonts w:ascii="Tahoma" w:hAnsi="Tahoma" w:cs="Tahoma"/>
          <w:b/>
          <w:sz w:val="20"/>
          <w:szCs w:val="20"/>
          <w:shd w:val="clear" w:color="auto" w:fill="FFFFFF"/>
        </w:rPr>
      </w:pPr>
      <w:r w:rsidRPr="00263428">
        <w:rPr>
          <w:rFonts w:ascii="Tahoma" w:hAnsi="Tahoma" w:cs="Tahoma"/>
          <w:bCs/>
          <w:sz w:val="19"/>
        </w:rPr>
        <w:t>Входные билеты на все платные объекты (в национальной валюте), дополнительные экскурсии.</w:t>
      </w:r>
    </w:p>
    <w:p w:rsidR="002154DA" w:rsidRPr="00263428" w:rsidRDefault="002154DA" w:rsidP="002154DA">
      <w:pPr>
        <w:pStyle w:val="a3"/>
        <w:numPr>
          <w:ilvl w:val="0"/>
          <w:numId w:val="1"/>
        </w:numPr>
        <w:ind w:left="0"/>
        <w:rPr>
          <w:rFonts w:ascii="Tahoma" w:hAnsi="Tahoma" w:cs="Tahoma"/>
          <w:b/>
          <w:sz w:val="16"/>
          <w:szCs w:val="16"/>
        </w:rPr>
      </w:pPr>
      <w:r w:rsidRPr="00263428">
        <w:rPr>
          <w:rFonts w:ascii="Tahoma" w:hAnsi="Tahoma" w:cs="Tahoma"/>
          <w:sz w:val="18"/>
        </w:rPr>
        <w:t>Дополнительные экскурсии и входные билеты на все платные объект</w:t>
      </w:r>
      <w:r w:rsidRPr="00263428">
        <w:rPr>
          <w:rFonts w:ascii="Tahoma" w:hAnsi="Tahoma" w:cs="Tahoma"/>
          <w:sz w:val="18"/>
          <w:szCs w:val="16"/>
        </w:rPr>
        <w:t>ы</w:t>
      </w:r>
      <w:r w:rsidRPr="00263428">
        <w:rPr>
          <w:rFonts w:ascii="Tahoma" w:hAnsi="Tahoma" w:cs="Tahoma"/>
          <w:b/>
          <w:sz w:val="18"/>
          <w:szCs w:val="16"/>
        </w:rPr>
        <w:t>.</w:t>
      </w:r>
      <w:r w:rsidRPr="00263428">
        <w:rPr>
          <w:rFonts w:ascii="Tahoma" w:hAnsi="Tahoma" w:cs="Tahoma"/>
          <w:b/>
          <w:sz w:val="16"/>
          <w:szCs w:val="16"/>
        </w:rPr>
        <w:t xml:space="preserve"> </w:t>
      </w:r>
    </w:p>
    <w:p w:rsidR="002154DA" w:rsidRPr="00263428" w:rsidRDefault="002154DA" w:rsidP="002154DA">
      <w:pPr>
        <w:tabs>
          <w:tab w:val="num" w:pos="1440"/>
        </w:tabs>
        <w:spacing w:after="0" w:line="240" w:lineRule="auto"/>
        <w:jc w:val="both"/>
        <w:rPr>
          <w:rFonts w:ascii="Tahoma" w:hAnsi="Tahoma" w:cs="Tahoma"/>
          <w:bCs/>
          <w:sz w:val="19"/>
        </w:rPr>
      </w:pPr>
    </w:p>
    <w:p w:rsidR="002154DA" w:rsidRPr="00263428" w:rsidRDefault="002154DA" w:rsidP="002154DA">
      <w:pPr>
        <w:pStyle w:val="a5"/>
        <w:widowControl w:val="0"/>
        <w:autoSpaceDE w:val="0"/>
        <w:autoSpaceDN w:val="0"/>
        <w:adjustRightInd w:val="0"/>
        <w:spacing w:after="0" w:line="240" w:lineRule="auto"/>
        <w:ind w:left="360"/>
        <w:jc w:val="center"/>
        <w:rPr>
          <w:rFonts w:ascii="Tahoma" w:hAnsi="Tahoma" w:cs="Tahoma"/>
          <w:sz w:val="14"/>
          <w:szCs w:val="14"/>
        </w:rPr>
      </w:pPr>
      <w:r w:rsidRPr="00263428">
        <w:rPr>
          <w:rFonts w:ascii="Tahoma" w:hAnsi="Tahoma" w:cs="Tahoma"/>
          <w:sz w:val="14"/>
          <w:szCs w:val="14"/>
        </w:rPr>
        <w:t xml:space="preserve">Турфирма оставляет за собой право изменять порядок проводимых экскурсий, гарантируя соблюдение всех пунктов программы, либо замену </w:t>
      </w:r>
      <w:proofErr w:type="gramStart"/>
      <w:r w:rsidRPr="00263428">
        <w:rPr>
          <w:rFonts w:ascii="Tahoma" w:hAnsi="Tahoma" w:cs="Tahoma"/>
          <w:sz w:val="14"/>
          <w:szCs w:val="14"/>
        </w:rPr>
        <w:t>на</w:t>
      </w:r>
      <w:proofErr w:type="gramEnd"/>
      <w:r w:rsidRPr="00263428">
        <w:rPr>
          <w:rFonts w:ascii="Tahoma" w:hAnsi="Tahoma" w:cs="Tahoma"/>
          <w:sz w:val="14"/>
          <w:szCs w:val="14"/>
        </w:rPr>
        <w:t xml:space="preserve"> равноценные. За изменение тарифов ЖД турфирма ответственности не несет.</w:t>
      </w:r>
    </w:p>
    <w:p w:rsidR="002154DA" w:rsidRPr="00263428" w:rsidRDefault="002154DA" w:rsidP="002154DA">
      <w:pPr>
        <w:pStyle w:val="a3"/>
        <w:jc w:val="center"/>
        <w:rPr>
          <w:rFonts w:ascii="Tahoma" w:hAnsi="Tahoma" w:cs="Tahoma"/>
          <w:b/>
          <w:sz w:val="32"/>
          <w:szCs w:val="32"/>
        </w:rPr>
      </w:pPr>
    </w:p>
    <w:p w:rsidR="0082220A" w:rsidRDefault="0082220A"/>
    <w:sectPr w:rsidR="00822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A21F4"/>
    <w:multiLevelType w:val="singleLevel"/>
    <w:tmpl w:val="0419000B"/>
    <w:lvl w:ilvl="0">
      <w:start w:val="1"/>
      <w:numFmt w:val="bullet"/>
      <w:lvlText w:val=""/>
      <w:lvlJc w:val="left"/>
      <w:pPr>
        <w:tabs>
          <w:tab w:val="num" w:pos="720"/>
        </w:tabs>
        <w:ind w:left="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4DA"/>
    <w:rsid w:val="002154DA"/>
    <w:rsid w:val="0082220A"/>
    <w:rsid w:val="00EA1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54D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4DA"/>
    <w:rPr>
      <w:rFonts w:ascii="Arial" w:eastAsia="Times New Roman" w:hAnsi="Arial" w:cs="Arial"/>
      <w:b/>
      <w:bCs/>
      <w:kern w:val="32"/>
      <w:sz w:val="32"/>
      <w:szCs w:val="32"/>
    </w:rPr>
  </w:style>
  <w:style w:type="paragraph" w:styleId="a3">
    <w:name w:val="header"/>
    <w:aliases w:val=" Знак Знак, Знак, Знак Знак Знак Знак Знак Знак Знак, Знак Знак Знак Знак,Знак Знак,Знак,Верхний колонтитул Знак Знак,Знак Знак Знак Знак Знак Знак Знак,Верхний колонтитул Знак Знак Знак Знак,Верхний колонтитул1,Знак Знак2"/>
    <w:basedOn w:val="a"/>
    <w:link w:val="11"/>
    <w:unhideWhenUsed/>
    <w:rsid w:val="002154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semiHidden/>
    <w:rsid w:val="002154DA"/>
  </w:style>
  <w:style w:type="character" w:customStyle="1" w:styleId="11">
    <w:name w:val="Верхний колонтитул Знак1"/>
    <w:aliases w:val=" Знак Знак Знак, Знак Знак1, Знак Знак Знак Знак Знак Знак Знак Знак, Знак Знак Знак Знак Знак,Знак Знак Знак3,Знак Знак3,Верхний колонтитул Знак Знак Знак1,Знак Знак Знак Знак Знак Знак Знак Знак1,Верхний колонтитул1 Знак"/>
    <w:basedOn w:val="a0"/>
    <w:link w:val="a3"/>
    <w:rsid w:val="002154DA"/>
    <w:rPr>
      <w:rFonts w:ascii="Calibri" w:eastAsia="Times New Roman" w:hAnsi="Calibri" w:cs="Times New Roman"/>
    </w:rPr>
  </w:style>
  <w:style w:type="paragraph" w:styleId="a5">
    <w:name w:val="List Paragraph"/>
    <w:basedOn w:val="a"/>
    <w:qFormat/>
    <w:rsid w:val="002154DA"/>
    <w:pPr>
      <w:ind w:left="720"/>
      <w:contextualSpacing/>
    </w:pPr>
    <w:rPr>
      <w:rFonts w:ascii="Calibri" w:eastAsia="Times New Roman" w:hAnsi="Calibri" w:cs="Times New Roman"/>
    </w:rPr>
  </w:style>
  <w:style w:type="paragraph" w:styleId="a6">
    <w:name w:val="Body Text"/>
    <w:basedOn w:val="a"/>
    <w:link w:val="a7"/>
    <w:rsid w:val="002154D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154DA"/>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154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2017-10-25T07:30:00Z</dcterms:created>
  <dcterms:modified xsi:type="dcterms:W3CDTF">2017-10-25T07:34:00Z</dcterms:modified>
</cp:coreProperties>
</file>