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DA1" w:rsidRPr="00263428" w:rsidRDefault="00075DA1" w:rsidP="00075DA1">
      <w:pPr>
        <w:pStyle w:val="a6"/>
        <w:jc w:val="center"/>
        <w:rPr>
          <w:rFonts w:ascii="Tahoma" w:hAnsi="Tahoma" w:cs="Tahoma"/>
          <w:b/>
          <w:sz w:val="40"/>
          <w:szCs w:val="40"/>
        </w:rPr>
      </w:pPr>
      <w:r w:rsidRPr="00263428">
        <w:rPr>
          <w:rFonts w:ascii="Tahoma" w:hAnsi="Tahoma" w:cs="Tahoma"/>
          <w:b/>
          <w:sz w:val="40"/>
          <w:szCs w:val="40"/>
        </w:rPr>
        <w:t xml:space="preserve">Откровение Северной Италии </w:t>
      </w:r>
    </w:p>
    <w:p w:rsidR="00075DA1" w:rsidRPr="00263428" w:rsidRDefault="00075DA1" w:rsidP="00075DA1">
      <w:pPr>
        <w:pStyle w:val="a4"/>
        <w:tabs>
          <w:tab w:val="left" w:pos="4962"/>
        </w:tabs>
        <w:spacing w:after="0"/>
        <w:ind w:left="0"/>
        <w:jc w:val="center"/>
        <w:rPr>
          <w:rFonts w:ascii="Tahoma" w:hAnsi="Tahoma" w:cs="Tahoma"/>
          <w:iCs/>
          <w:spacing w:val="-4"/>
          <w:sz w:val="22"/>
          <w:szCs w:val="22"/>
        </w:rPr>
      </w:pPr>
      <w:r w:rsidRPr="00263428">
        <w:rPr>
          <w:rFonts w:ascii="Tahoma" w:hAnsi="Tahoma" w:cs="Tahoma"/>
          <w:b/>
          <w:iCs/>
          <w:spacing w:val="-4"/>
          <w:sz w:val="22"/>
          <w:szCs w:val="22"/>
        </w:rPr>
        <w:t xml:space="preserve">АВИА + АВТОБУС   </w:t>
      </w:r>
      <w:r w:rsidRPr="00263428">
        <w:rPr>
          <w:rFonts w:ascii="Tahoma" w:hAnsi="Tahoma" w:cs="Tahoma"/>
          <w:b/>
          <w:sz w:val="22"/>
          <w:szCs w:val="22"/>
        </w:rPr>
        <w:t>8 дней/7 ночей</w:t>
      </w:r>
    </w:p>
    <w:p w:rsidR="00075DA1" w:rsidRPr="00263428" w:rsidRDefault="00075DA1" w:rsidP="00075DA1">
      <w:pPr>
        <w:pStyle w:val="a4"/>
        <w:tabs>
          <w:tab w:val="left" w:pos="4962"/>
        </w:tabs>
        <w:spacing w:after="0"/>
        <w:ind w:left="0"/>
        <w:jc w:val="center"/>
        <w:rPr>
          <w:rFonts w:ascii="Tahoma" w:hAnsi="Tahoma" w:cs="Tahoma"/>
          <w:iCs/>
          <w:spacing w:val="-4"/>
          <w:szCs w:val="18"/>
        </w:rPr>
      </w:pPr>
      <w:r w:rsidRPr="00263428">
        <w:rPr>
          <w:rFonts w:ascii="Tahoma" w:hAnsi="Tahoma" w:cs="Tahoma"/>
          <w:iCs/>
          <w:spacing w:val="-4"/>
          <w:szCs w:val="18"/>
        </w:rPr>
        <w:t xml:space="preserve">(Вена) Баден – Падуя– </w:t>
      </w:r>
      <w:proofErr w:type="spellStart"/>
      <w:proofErr w:type="gramStart"/>
      <w:r w:rsidRPr="00263428">
        <w:rPr>
          <w:rFonts w:ascii="Tahoma" w:hAnsi="Tahoma" w:cs="Tahoma"/>
          <w:iCs/>
          <w:spacing w:val="-4"/>
          <w:szCs w:val="18"/>
        </w:rPr>
        <w:t>Фе</w:t>
      </w:r>
      <w:proofErr w:type="gramEnd"/>
      <w:r w:rsidRPr="00263428">
        <w:rPr>
          <w:rFonts w:ascii="Tahoma" w:hAnsi="Tahoma" w:cs="Tahoma"/>
          <w:iCs/>
          <w:spacing w:val="-4"/>
          <w:szCs w:val="18"/>
        </w:rPr>
        <w:t>ррара</w:t>
      </w:r>
      <w:proofErr w:type="spellEnd"/>
      <w:r w:rsidRPr="00263428">
        <w:rPr>
          <w:rFonts w:ascii="Tahoma" w:hAnsi="Tahoma" w:cs="Tahoma"/>
          <w:b/>
          <w:iCs/>
          <w:spacing w:val="-4"/>
          <w:szCs w:val="18"/>
        </w:rPr>
        <w:t xml:space="preserve"> - Болонья (3 ночи) </w:t>
      </w:r>
      <w:r w:rsidRPr="00263428">
        <w:rPr>
          <w:rFonts w:ascii="Tahoma" w:hAnsi="Tahoma" w:cs="Tahoma"/>
          <w:iCs/>
          <w:spacing w:val="-4"/>
          <w:szCs w:val="18"/>
        </w:rPr>
        <w:t>–</w:t>
      </w:r>
      <w:r w:rsidRPr="00263428">
        <w:rPr>
          <w:rFonts w:ascii="Tahoma" w:hAnsi="Tahoma" w:cs="Tahoma"/>
          <w:b/>
          <w:iCs/>
          <w:spacing w:val="-4"/>
          <w:szCs w:val="18"/>
        </w:rPr>
        <w:t xml:space="preserve"> </w:t>
      </w:r>
      <w:r w:rsidRPr="00263428">
        <w:rPr>
          <w:rFonts w:ascii="Tahoma" w:hAnsi="Tahoma" w:cs="Tahoma"/>
          <w:iCs/>
          <w:spacing w:val="-4"/>
          <w:szCs w:val="18"/>
        </w:rPr>
        <w:t>Равенна* –</w:t>
      </w:r>
    </w:p>
    <w:p w:rsidR="00075DA1" w:rsidRPr="00263428" w:rsidRDefault="00075DA1" w:rsidP="00075DA1">
      <w:pPr>
        <w:pStyle w:val="a4"/>
        <w:tabs>
          <w:tab w:val="left" w:pos="4962"/>
        </w:tabs>
        <w:spacing w:after="0"/>
        <w:ind w:left="0"/>
        <w:jc w:val="center"/>
        <w:rPr>
          <w:rFonts w:ascii="Tahoma" w:hAnsi="Tahoma" w:cs="Tahoma"/>
          <w:iCs/>
          <w:spacing w:val="-4"/>
          <w:szCs w:val="18"/>
        </w:rPr>
      </w:pPr>
      <w:r w:rsidRPr="00263428">
        <w:rPr>
          <w:rFonts w:ascii="Tahoma" w:hAnsi="Tahoma" w:cs="Tahoma"/>
          <w:iCs/>
          <w:spacing w:val="-4"/>
          <w:szCs w:val="18"/>
        </w:rPr>
        <w:t xml:space="preserve"> (Парма* - </w:t>
      </w:r>
      <w:proofErr w:type="spellStart"/>
      <w:r w:rsidRPr="00263428">
        <w:rPr>
          <w:rFonts w:ascii="Tahoma" w:hAnsi="Tahoma" w:cs="Tahoma"/>
          <w:iCs/>
          <w:spacing w:val="-4"/>
          <w:szCs w:val="18"/>
        </w:rPr>
        <w:t>Модена</w:t>
      </w:r>
      <w:proofErr w:type="spellEnd"/>
      <w:r w:rsidRPr="00263428">
        <w:rPr>
          <w:rFonts w:ascii="Tahoma" w:hAnsi="Tahoma" w:cs="Tahoma"/>
          <w:iCs/>
          <w:spacing w:val="-4"/>
          <w:szCs w:val="18"/>
        </w:rPr>
        <w:t xml:space="preserve">*) </w:t>
      </w:r>
      <w:proofErr w:type="spellStart"/>
      <w:r w:rsidRPr="00263428">
        <w:rPr>
          <w:rFonts w:ascii="Tahoma" w:hAnsi="Tahoma" w:cs="Tahoma"/>
          <w:iCs/>
          <w:spacing w:val="-4"/>
          <w:szCs w:val="18"/>
        </w:rPr>
        <w:t>Мантуя</w:t>
      </w:r>
      <w:proofErr w:type="spellEnd"/>
      <w:r w:rsidRPr="00263428">
        <w:rPr>
          <w:rFonts w:ascii="Tahoma" w:hAnsi="Tahoma" w:cs="Tahoma"/>
          <w:iCs/>
          <w:spacing w:val="-4"/>
          <w:szCs w:val="18"/>
        </w:rPr>
        <w:t xml:space="preserve"> – </w:t>
      </w:r>
      <w:proofErr w:type="spellStart"/>
      <w:r w:rsidRPr="00263428">
        <w:rPr>
          <w:rFonts w:ascii="Tahoma" w:hAnsi="Tahoma" w:cs="Tahoma"/>
          <w:iCs/>
          <w:spacing w:val="-4"/>
          <w:szCs w:val="18"/>
        </w:rPr>
        <w:t>Виченца</w:t>
      </w:r>
      <w:proofErr w:type="spellEnd"/>
      <w:r w:rsidRPr="00263428">
        <w:rPr>
          <w:rFonts w:ascii="Tahoma" w:hAnsi="Tahoma" w:cs="Tahoma"/>
          <w:iCs/>
          <w:spacing w:val="-4"/>
          <w:szCs w:val="18"/>
        </w:rPr>
        <w:t xml:space="preserve"> – </w:t>
      </w:r>
      <w:proofErr w:type="spellStart"/>
      <w:r w:rsidRPr="00263428">
        <w:rPr>
          <w:rFonts w:ascii="Tahoma" w:hAnsi="Tahoma" w:cs="Tahoma"/>
          <w:iCs/>
          <w:spacing w:val="-4"/>
          <w:szCs w:val="18"/>
        </w:rPr>
        <w:t>Грац</w:t>
      </w:r>
      <w:proofErr w:type="spellEnd"/>
      <w:r w:rsidRPr="00263428">
        <w:rPr>
          <w:rFonts w:ascii="Tahoma" w:hAnsi="Tahoma" w:cs="Tahoma"/>
          <w:iCs/>
          <w:spacing w:val="-4"/>
          <w:szCs w:val="18"/>
        </w:rPr>
        <w:t xml:space="preserve"> - Вена</w:t>
      </w:r>
    </w:p>
    <w:p w:rsidR="00075DA1" w:rsidRPr="00263428" w:rsidRDefault="00075DA1" w:rsidP="00075DA1">
      <w:pPr>
        <w:pStyle w:val="a4"/>
        <w:tabs>
          <w:tab w:val="left" w:pos="4962"/>
        </w:tabs>
        <w:spacing w:after="0"/>
        <w:ind w:left="0"/>
        <w:jc w:val="center"/>
        <w:rPr>
          <w:rFonts w:ascii="Tahoma" w:hAnsi="Tahoma" w:cs="Tahoma"/>
          <w:b/>
          <w:iCs/>
          <w:spacing w:val="-4"/>
          <w:szCs w:val="18"/>
        </w:rPr>
      </w:pPr>
      <w:r w:rsidRPr="00263428">
        <w:rPr>
          <w:rFonts w:ascii="Tahoma" w:hAnsi="Tahoma" w:cs="Tahoma"/>
          <w:b/>
          <w:iCs/>
          <w:spacing w:val="-4"/>
          <w:szCs w:val="18"/>
        </w:rPr>
        <w:t>25.03 – 01.04.18   29.</w:t>
      </w:r>
      <w:r w:rsidRPr="00263428">
        <w:rPr>
          <w:rFonts w:ascii="Tahoma" w:hAnsi="Tahoma" w:cs="Tahoma"/>
          <w:b/>
          <w:iCs/>
          <w:spacing w:val="-4"/>
          <w:szCs w:val="18"/>
          <w:lang w:val="en-US"/>
        </w:rPr>
        <w:t>04</w:t>
      </w:r>
      <w:r w:rsidRPr="00263428">
        <w:rPr>
          <w:rFonts w:ascii="Tahoma" w:hAnsi="Tahoma" w:cs="Tahoma"/>
          <w:b/>
          <w:iCs/>
          <w:spacing w:val="-4"/>
          <w:szCs w:val="18"/>
        </w:rPr>
        <w:t>- 0</w:t>
      </w:r>
      <w:r w:rsidRPr="00263428">
        <w:rPr>
          <w:rFonts w:ascii="Tahoma" w:hAnsi="Tahoma" w:cs="Tahoma"/>
          <w:b/>
          <w:iCs/>
          <w:spacing w:val="-4"/>
          <w:szCs w:val="18"/>
          <w:lang w:val="en-US"/>
        </w:rPr>
        <w:t>6</w:t>
      </w:r>
      <w:r w:rsidRPr="00263428">
        <w:rPr>
          <w:rFonts w:ascii="Tahoma" w:hAnsi="Tahoma" w:cs="Tahoma"/>
          <w:b/>
          <w:iCs/>
          <w:spacing w:val="-4"/>
          <w:szCs w:val="18"/>
        </w:rPr>
        <w:t>.</w:t>
      </w:r>
      <w:r w:rsidRPr="00263428">
        <w:rPr>
          <w:rFonts w:ascii="Tahoma" w:hAnsi="Tahoma" w:cs="Tahoma"/>
          <w:b/>
          <w:iCs/>
          <w:spacing w:val="-4"/>
          <w:szCs w:val="18"/>
          <w:lang w:val="en-US"/>
        </w:rPr>
        <w:t>05</w:t>
      </w:r>
      <w:r w:rsidRPr="00263428">
        <w:rPr>
          <w:rFonts w:ascii="Tahoma" w:hAnsi="Tahoma" w:cs="Tahoma"/>
          <w:b/>
          <w:iCs/>
          <w:spacing w:val="-4"/>
          <w:szCs w:val="18"/>
        </w:rPr>
        <w:t>.18</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9"/>
        <w:gridCol w:w="9318"/>
      </w:tblGrid>
      <w:tr w:rsidR="00075DA1" w:rsidRPr="00263428" w:rsidTr="004874E2">
        <w:trPr>
          <w:trHeight w:val="109"/>
        </w:trPr>
        <w:tc>
          <w:tcPr>
            <w:tcW w:w="889" w:type="dxa"/>
            <w:tcBorders>
              <w:top w:val="single" w:sz="4" w:space="0" w:color="auto"/>
              <w:left w:val="single" w:sz="4" w:space="0" w:color="auto"/>
              <w:bottom w:val="single" w:sz="4" w:space="0" w:color="auto"/>
              <w:right w:val="single" w:sz="4" w:space="0" w:color="auto"/>
            </w:tcBorders>
            <w:vAlign w:val="center"/>
          </w:tcPr>
          <w:p w:rsidR="00075DA1" w:rsidRPr="00263428" w:rsidRDefault="00075DA1" w:rsidP="004874E2">
            <w:pPr>
              <w:spacing w:after="0" w:line="240" w:lineRule="auto"/>
              <w:jc w:val="center"/>
              <w:rPr>
                <w:rFonts w:ascii="Tahoma" w:hAnsi="Tahoma" w:cs="Tahoma"/>
                <w:b/>
                <w:bCs/>
                <w:sz w:val="16"/>
                <w:szCs w:val="16"/>
              </w:rPr>
            </w:pPr>
            <w:r w:rsidRPr="00263428">
              <w:rPr>
                <w:rFonts w:ascii="Tahoma" w:hAnsi="Tahoma" w:cs="Tahoma"/>
                <w:b/>
                <w:bCs/>
                <w:sz w:val="16"/>
                <w:szCs w:val="16"/>
              </w:rPr>
              <w:t>1 день</w:t>
            </w:r>
          </w:p>
        </w:tc>
        <w:tc>
          <w:tcPr>
            <w:tcW w:w="9318" w:type="dxa"/>
            <w:tcBorders>
              <w:top w:val="single" w:sz="4" w:space="0" w:color="auto"/>
              <w:left w:val="single" w:sz="4" w:space="0" w:color="auto"/>
              <w:bottom w:val="single" w:sz="4" w:space="0" w:color="auto"/>
              <w:right w:val="single" w:sz="4" w:space="0" w:color="auto"/>
            </w:tcBorders>
          </w:tcPr>
          <w:p w:rsidR="00075DA1" w:rsidRPr="00263428" w:rsidRDefault="00075DA1" w:rsidP="004874E2">
            <w:pPr>
              <w:spacing w:after="0" w:line="240" w:lineRule="auto"/>
              <w:jc w:val="both"/>
              <w:rPr>
                <w:rFonts w:ascii="Tahoma" w:hAnsi="Tahoma" w:cs="Tahoma"/>
                <w:bCs/>
                <w:sz w:val="18"/>
                <w:szCs w:val="18"/>
              </w:rPr>
            </w:pPr>
            <w:r w:rsidRPr="00263428">
              <w:rPr>
                <w:rFonts w:ascii="Tahoma" w:hAnsi="Tahoma" w:cs="Tahoma"/>
                <w:bCs/>
                <w:sz w:val="18"/>
                <w:szCs w:val="18"/>
              </w:rPr>
              <w:t xml:space="preserve"> </w:t>
            </w:r>
            <w:r w:rsidRPr="00263428">
              <w:rPr>
                <w:rFonts w:ascii="Tahoma" w:hAnsi="Tahoma" w:cs="Tahoma"/>
                <w:b/>
                <w:bCs/>
                <w:sz w:val="18"/>
                <w:szCs w:val="18"/>
              </w:rPr>
              <w:t xml:space="preserve">Вылет из СПб \ Москвы в Вену. </w:t>
            </w:r>
            <w:r w:rsidRPr="00263428">
              <w:rPr>
                <w:rFonts w:ascii="Tahoma" w:hAnsi="Tahoma" w:cs="Tahoma"/>
                <w:bCs/>
                <w:sz w:val="18"/>
                <w:szCs w:val="18"/>
              </w:rPr>
              <w:t xml:space="preserve">Встреча в аэропорту.  </w:t>
            </w:r>
            <w:proofErr w:type="gramStart"/>
            <w:r w:rsidRPr="00263428">
              <w:rPr>
                <w:rFonts w:ascii="Tahoma" w:hAnsi="Tahoma" w:cs="Tahoma"/>
                <w:bCs/>
                <w:sz w:val="18"/>
                <w:szCs w:val="18"/>
              </w:rPr>
              <w:t xml:space="preserve">Групповой  </w:t>
            </w:r>
            <w:proofErr w:type="spellStart"/>
            <w:r w:rsidRPr="00263428">
              <w:rPr>
                <w:rFonts w:ascii="Tahoma" w:hAnsi="Tahoma" w:cs="Tahoma"/>
                <w:bCs/>
                <w:sz w:val="18"/>
                <w:szCs w:val="18"/>
              </w:rPr>
              <w:t>трансфер</w:t>
            </w:r>
            <w:proofErr w:type="spellEnd"/>
            <w:r w:rsidRPr="00263428">
              <w:rPr>
                <w:rFonts w:ascii="Tahoma" w:hAnsi="Tahoma" w:cs="Tahoma"/>
                <w:bCs/>
                <w:sz w:val="18"/>
                <w:szCs w:val="18"/>
              </w:rPr>
              <w:t xml:space="preserve">  в отель без гида.</w:t>
            </w:r>
            <w:proofErr w:type="gramEnd"/>
            <w:r w:rsidRPr="00263428">
              <w:rPr>
                <w:rFonts w:ascii="Tahoma" w:hAnsi="Tahoma" w:cs="Tahoma"/>
                <w:bCs/>
                <w:sz w:val="18"/>
                <w:szCs w:val="18"/>
              </w:rPr>
              <w:t xml:space="preserve">  Расселение по ваучеру. </w:t>
            </w:r>
          </w:p>
        </w:tc>
      </w:tr>
      <w:tr w:rsidR="00075DA1" w:rsidRPr="00263428" w:rsidTr="004874E2">
        <w:trPr>
          <w:trHeight w:val="109"/>
        </w:trPr>
        <w:tc>
          <w:tcPr>
            <w:tcW w:w="889" w:type="dxa"/>
            <w:tcBorders>
              <w:top w:val="single" w:sz="4" w:space="0" w:color="auto"/>
              <w:left w:val="single" w:sz="4" w:space="0" w:color="auto"/>
              <w:bottom w:val="single" w:sz="4" w:space="0" w:color="auto"/>
              <w:right w:val="single" w:sz="4" w:space="0" w:color="auto"/>
            </w:tcBorders>
            <w:vAlign w:val="center"/>
          </w:tcPr>
          <w:p w:rsidR="00075DA1" w:rsidRPr="00263428" w:rsidRDefault="00075DA1" w:rsidP="004874E2">
            <w:pPr>
              <w:spacing w:after="0" w:line="240" w:lineRule="auto"/>
              <w:jc w:val="center"/>
              <w:rPr>
                <w:rFonts w:ascii="Tahoma" w:hAnsi="Tahoma" w:cs="Tahoma"/>
                <w:b/>
                <w:bCs/>
                <w:sz w:val="16"/>
                <w:szCs w:val="16"/>
              </w:rPr>
            </w:pPr>
            <w:r w:rsidRPr="00263428">
              <w:rPr>
                <w:rFonts w:ascii="Tahoma" w:hAnsi="Tahoma" w:cs="Tahoma"/>
                <w:b/>
                <w:bCs/>
                <w:sz w:val="16"/>
                <w:szCs w:val="16"/>
              </w:rPr>
              <w:t>2 день</w:t>
            </w:r>
          </w:p>
        </w:tc>
        <w:tc>
          <w:tcPr>
            <w:tcW w:w="9318" w:type="dxa"/>
            <w:tcBorders>
              <w:top w:val="single" w:sz="4" w:space="0" w:color="auto"/>
              <w:left w:val="single" w:sz="4" w:space="0" w:color="auto"/>
              <w:bottom w:val="single" w:sz="4" w:space="0" w:color="auto"/>
              <w:right w:val="single" w:sz="4" w:space="0" w:color="auto"/>
            </w:tcBorders>
          </w:tcPr>
          <w:p w:rsidR="00075DA1" w:rsidRPr="00263428" w:rsidRDefault="00075DA1" w:rsidP="004874E2">
            <w:pPr>
              <w:spacing w:after="0" w:line="240" w:lineRule="auto"/>
              <w:jc w:val="both"/>
              <w:rPr>
                <w:rFonts w:ascii="Tahoma" w:hAnsi="Tahoma" w:cs="Tahoma"/>
                <w:bCs/>
                <w:sz w:val="18"/>
                <w:szCs w:val="18"/>
              </w:rPr>
            </w:pPr>
            <w:r w:rsidRPr="00263428">
              <w:rPr>
                <w:rFonts w:ascii="Tahoma" w:hAnsi="Tahoma" w:cs="Tahoma"/>
                <w:b/>
                <w:bCs/>
                <w:sz w:val="18"/>
                <w:szCs w:val="18"/>
              </w:rPr>
              <w:t>Завтрак.</w:t>
            </w:r>
            <w:r w:rsidRPr="00263428">
              <w:rPr>
                <w:rFonts w:ascii="Tahoma" w:hAnsi="Tahoma" w:cs="Tahoma"/>
                <w:bCs/>
                <w:sz w:val="18"/>
                <w:szCs w:val="18"/>
              </w:rPr>
              <w:t xml:space="preserve"> Встреча с группой. Экскурсия в Венский лес – биосферный парк под патронатом ЮНЕСКО. Первая остановка в парке для осмотра  средневекового замка Лихтенштейн, далее посещение монастыря </w:t>
            </w:r>
            <w:proofErr w:type="spellStart"/>
            <w:r w:rsidRPr="00263428">
              <w:rPr>
                <w:rStyle w:val="a3"/>
                <w:rFonts w:ascii="Tahoma" w:hAnsi="Tahoma" w:cs="Tahoma"/>
                <w:sz w:val="18"/>
                <w:szCs w:val="18"/>
              </w:rPr>
              <w:t>Хайлигенкройц</w:t>
            </w:r>
            <w:proofErr w:type="spellEnd"/>
            <w:r w:rsidRPr="00263428">
              <w:rPr>
                <w:rFonts w:ascii="Tahoma" w:hAnsi="Tahoma" w:cs="Tahoma"/>
                <w:sz w:val="18"/>
                <w:szCs w:val="18"/>
              </w:rPr>
              <w:t xml:space="preserve"> (в переводе – Святой крест). Экскурсию завершает прогулка по  городку Баден, который известен как императорский курорт с великолепными купальнями, римскими термами, самым большим в Европе парком и лучшим австрийским розарием. Переезд в Италию. Ночь в транзитном отеле.</w:t>
            </w:r>
          </w:p>
        </w:tc>
      </w:tr>
      <w:tr w:rsidR="00075DA1" w:rsidRPr="00263428" w:rsidTr="004874E2">
        <w:trPr>
          <w:trHeight w:val="109"/>
        </w:trPr>
        <w:tc>
          <w:tcPr>
            <w:tcW w:w="889" w:type="dxa"/>
            <w:tcBorders>
              <w:top w:val="single" w:sz="4" w:space="0" w:color="auto"/>
              <w:left w:val="single" w:sz="4" w:space="0" w:color="auto"/>
              <w:bottom w:val="single" w:sz="4" w:space="0" w:color="auto"/>
              <w:right w:val="single" w:sz="4" w:space="0" w:color="auto"/>
            </w:tcBorders>
            <w:vAlign w:val="center"/>
          </w:tcPr>
          <w:p w:rsidR="00075DA1" w:rsidRPr="00263428" w:rsidRDefault="00075DA1" w:rsidP="004874E2">
            <w:pPr>
              <w:spacing w:after="0" w:line="240" w:lineRule="auto"/>
              <w:jc w:val="center"/>
              <w:rPr>
                <w:rFonts w:ascii="Tahoma" w:hAnsi="Tahoma" w:cs="Tahoma"/>
                <w:sz w:val="16"/>
                <w:szCs w:val="16"/>
              </w:rPr>
            </w:pPr>
            <w:r w:rsidRPr="00263428">
              <w:rPr>
                <w:rFonts w:ascii="Tahoma" w:hAnsi="Tahoma" w:cs="Tahoma"/>
                <w:b/>
                <w:bCs/>
                <w:sz w:val="16"/>
                <w:szCs w:val="16"/>
              </w:rPr>
              <w:t>3 день</w:t>
            </w:r>
          </w:p>
        </w:tc>
        <w:tc>
          <w:tcPr>
            <w:tcW w:w="9318" w:type="dxa"/>
            <w:tcBorders>
              <w:top w:val="single" w:sz="4" w:space="0" w:color="auto"/>
              <w:left w:val="single" w:sz="4" w:space="0" w:color="auto"/>
              <w:bottom w:val="single" w:sz="4" w:space="0" w:color="auto"/>
              <w:right w:val="single" w:sz="4" w:space="0" w:color="auto"/>
            </w:tcBorders>
          </w:tcPr>
          <w:p w:rsidR="00075DA1" w:rsidRPr="00263428" w:rsidRDefault="00075DA1" w:rsidP="004874E2">
            <w:pPr>
              <w:pStyle w:val="a9"/>
              <w:spacing w:before="0" w:beforeAutospacing="0" w:after="0" w:afterAutospacing="0"/>
              <w:jc w:val="both"/>
              <w:rPr>
                <w:rFonts w:ascii="Tahoma" w:hAnsi="Tahoma" w:cs="Tahoma"/>
                <w:sz w:val="18"/>
                <w:szCs w:val="18"/>
              </w:rPr>
            </w:pPr>
            <w:r w:rsidRPr="00263428">
              <w:rPr>
                <w:rFonts w:ascii="Tahoma" w:hAnsi="Tahoma" w:cs="Tahoma"/>
                <w:b/>
                <w:sz w:val="18"/>
                <w:szCs w:val="18"/>
              </w:rPr>
              <w:t>Завтрак</w:t>
            </w:r>
            <w:r w:rsidRPr="00263428">
              <w:rPr>
                <w:rFonts w:ascii="Tahoma" w:hAnsi="Tahoma" w:cs="Tahoma"/>
                <w:sz w:val="18"/>
                <w:szCs w:val="18"/>
              </w:rPr>
              <w:t xml:space="preserve">. Переезд в </w:t>
            </w:r>
            <w:r w:rsidRPr="00263428">
              <w:rPr>
                <w:rFonts w:ascii="Tahoma" w:hAnsi="Tahoma" w:cs="Tahoma"/>
                <w:b/>
                <w:sz w:val="18"/>
                <w:szCs w:val="18"/>
              </w:rPr>
              <w:t>ПАДУЮ. Экскурсия в Падуе</w:t>
            </w:r>
            <w:r w:rsidRPr="00263428">
              <w:rPr>
                <w:rFonts w:ascii="Tahoma" w:hAnsi="Tahoma" w:cs="Tahoma"/>
                <w:sz w:val="18"/>
                <w:szCs w:val="18"/>
              </w:rPr>
              <w:t xml:space="preserve">. Выезд в </w:t>
            </w:r>
            <w:r w:rsidRPr="00263428">
              <w:rPr>
                <w:rFonts w:ascii="Tahoma" w:hAnsi="Tahoma" w:cs="Tahoma"/>
                <w:b/>
                <w:sz w:val="18"/>
                <w:szCs w:val="18"/>
              </w:rPr>
              <w:t>ФЕРРАРУ</w:t>
            </w:r>
            <w:r w:rsidRPr="00263428">
              <w:rPr>
                <w:rFonts w:ascii="Tahoma" w:hAnsi="Tahoma" w:cs="Tahoma"/>
                <w:sz w:val="18"/>
                <w:szCs w:val="18"/>
              </w:rPr>
              <w:t xml:space="preserve">. </w:t>
            </w:r>
            <w:proofErr w:type="gramStart"/>
            <w:r w:rsidRPr="00263428">
              <w:rPr>
                <w:rFonts w:ascii="Tahoma" w:hAnsi="Tahoma" w:cs="Tahoma"/>
                <w:sz w:val="18"/>
                <w:szCs w:val="18"/>
              </w:rPr>
              <w:t>Спроектированная</w:t>
            </w:r>
            <w:proofErr w:type="gramEnd"/>
            <w:r w:rsidRPr="00263428">
              <w:rPr>
                <w:rFonts w:ascii="Tahoma" w:hAnsi="Tahoma" w:cs="Tahoma"/>
                <w:sz w:val="18"/>
                <w:szCs w:val="18"/>
              </w:rPr>
              <w:t xml:space="preserve"> в уникальной манере, </w:t>
            </w:r>
            <w:proofErr w:type="spellStart"/>
            <w:r w:rsidRPr="00263428">
              <w:rPr>
                <w:rFonts w:ascii="Tahoma" w:hAnsi="Tahoma" w:cs="Tahoma"/>
                <w:sz w:val="18"/>
                <w:szCs w:val="18"/>
              </w:rPr>
              <w:t>Феррара</w:t>
            </w:r>
            <w:proofErr w:type="spellEnd"/>
            <w:r w:rsidRPr="00263428">
              <w:rPr>
                <w:rFonts w:ascii="Tahoma" w:hAnsi="Tahoma" w:cs="Tahoma"/>
                <w:sz w:val="18"/>
                <w:szCs w:val="18"/>
              </w:rPr>
              <w:t xml:space="preserve"> сегодня является одним из важнейших примеров градостроения в Европе. Под защитой ЮНЕСКО находятся также дельта реки</w:t>
            </w:r>
            <w:proofErr w:type="gramStart"/>
            <w:r w:rsidRPr="00263428">
              <w:rPr>
                <w:rFonts w:ascii="Tahoma" w:hAnsi="Tahoma" w:cs="Tahoma"/>
                <w:sz w:val="18"/>
                <w:szCs w:val="18"/>
              </w:rPr>
              <w:t xml:space="preserve"> П</w:t>
            </w:r>
            <w:proofErr w:type="gramEnd"/>
            <w:r w:rsidRPr="00263428">
              <w:rPr>
                <w:rFonts w:ascii="Tahoma" w:hAnsi="Tahoma" w:cs="Tahoma"/>
                <w:sz w:val="18"/>
                <w:szCs w:val="18"/>
              </w:rPr>
              <w:t>о и старинные резиденции семьи де Эсте, представляющие собой одну из жемчужин ландшафтного искусства Эпохи Возрождения. Ночь в Италии (</w:t>
            </w:r>
            <w:r w:rsidRPr="00263428">
              <w:rPr>
                <w:rFonts w:ascii="Tahoma" w:hAnsi="Tahoma" w:cs="Tahoma"/>
                <w:b/>
                <w:sz w:val="18"/>
                <w:szCs w:val="18"/>
              </w:rPr>
              <w:t>Болонья</w:t>
            </w:r>
            <w:r w:rsidRPr="00263428">
              <w:rPr>
                <w:rFonts w:ascii="Tahoma" w:hAnsi="Tahoma" w:cs="Tahoma"/>
                <w:sz w:val="18"/>
                <w:szCs w:val="18"/>
              </w:rPr>
              <w:t>).</w:t>
            </w:r>
          </w:p>
        </w:tc>
      </w:tr>
      <w:tr w:rsidR="00075DA1" w:rsidRPr="00263428" w:rsidTr="004874E2">
        <w:trPr>
          <w:trHeight w:val="109"/>
        </w:trPr>
        <w:tc>
          <w:tcPr>
            <w:tcW w:w="889" w:type="dxa"/>
            <w:tcBorders>
              <w:top w:val="single" w:sz="4" w:space="0" w:color="auto"/>
              <w:left w:val="single" w:sz="4" w:space="0" w:color="auto"/>
              <w:bottom w:val="single" w:sz="4" w:space="0" w:color="auto"/>
              <w:right w:val="single" w:sz="4" w:space="0" w:color="auto"/>
            </w:tcBorders>
            <w:vAlign w:val="center"/>
          </w:tcPr>
          <w:p w:rsidR="00075DA1" w:rsidRPr="00263428" w:rsidRDefault="00075DA1" w:rsidP="004874E2">
            <w:pPr>
              <w:spacing w:after="0" w:line="240" w:lineRule="auto"/>
              <w:jc w:val="center"/>
              <w:rPr>
                <w:rFonts w:ascii="Tahoma" w:hAnsi="Tahoma" w:cs="Tahoma"/>
                <w:b/>
                <w:bCs/>
                <w:sz w:val="16"/>
                <w:szCs w:val="16"/>
              </w:rPr>
            </w:pPr>
            <w:r w:rsidRPr="00263428">
              <w:rPr>
                <w:rFonts w:ascii="Tahoma" w:hAnsi="Tahoma" w:cs="Tahoma"/>
                <w:b/>
                <w:bCs/>
                <w:sz w:val="16"/>
                <w:szCs w:val="16"/>
              </w:rPr>
              <w:t>4 день</w:t>
            </w:r>
          </w:p>
          <w:p w:rsidR="00075DA1" w:rsidRPr="00263428" w:rsidRDefault="00075DA1" w:rsidP="004874E2">
            <w:pPr>
              <w:spacing w:after="0" w:line="240" w:lineRule="auto"/>
              <w:jc w:val="center"/>
              <w:rPr>
                <w:rFonts w:ascii="Tahoma" w:hAnsi="Tahoma" w:cs="Tahoma"/>
                <w:sz w:val="16"/>
                <w:szCs w:val="16"/>
              </w:rPr>
            </w:pPr>
          </w:p>
        </w:tc>
        <w:tc>
          <w:tcPr>
            <w:tcW w:w="9318" w:type="dxa"/>
            <w:tcBorders>
              <w:top w:val="single" w:sz="4" w:space="0" w:color="auto"/>
              <w:left w:val="single" w:sz="4" w:space="0" w:color="auto"/>
              <w:bottom w:val="single" w:sz="4" w:space="0" w:color="auto"/>
              <w:right w:val="single" w:sz="4" w:space="0" w:color="auto"/>
            </w:tcBorders>
          </w:tcPr>
          <w:p w:rsidR="00075DA1" w:rsidRPr="00263428" w:rsidRDefault="00075DA1" w:rsidP="004874E2">
            <w:pPr>
              <w:spacing w:after="0" w:line="240" w:lineRule="auto"/>
              <w:jc w:val="both"/>
              <w:rPr>
                <w:rFonts w:ascii="Tahoma" w:hAnsi="Tahoma" w:cs="Tahoma"/>
                <w:sz w:val="18"/>
                <w:szCs w:val="18"/>
              </w:rPr>
            </w:pPr>
            <w:r w:rsidRPr="00263428">
              <w:rPr>
                <w:rFonts w:ascii="Tahoma" w:hAnsi="Tahoma" w:cs="Tahoma"/>
                <w:b/>
                <w:sz w:val="18"/>
                <w:szCs w:val="18"/>
              </w:rPr>
              <w:t>Завтрак.</w:t>
            </w:r>
            <w:r w:rsidRPr="00263428">
              <w:rPr>
                <w:rFonts w:ascii="Tahoma" w:hAnsi="Tahoma" w:cs="Tahoma"/>
                <w:sz w:val="18"/>
                <w:szCs w:val="18"/>
              </w:rPr>
              <w:t xml:space="preserve"> Экскурсия по </w:t>
            </w:r>
            <w:r w:rsidRPr="00263428">
              <w:rPr>
                <w:rFonts w:ascii="Tahoma" w:hAnsi="Tahoma" w:cs="Tahoma"/>
                <w:b/>
                <w:sz w:val="18"/>
                <w:szCs w:val="18"/>
              </w:rPr>
              <w:t xml:space="preserve">БОЛОНЬЕ </w:t>
            </w:r>
            <w:r w:rsidRPr="00263428">
              <w:rPr>
                <w:rFonts w:ascii="Tahoma" w:hAnsi="Tahoma" w:cs="Tahoma"/>
                <w:sz w:val="18"/>
                <w:szCs w:val="18"/>
              </w:rPr>
              <w:t xml:space="preserve">— городу садов, музеев, парков, церквей, башен. Факультативное посещение одного из символов Болоньи – </w:t>
            </w:r>
            <w:proofErr w:type="spellStart"/>
            <w:r w:rsidRPr="00263428">
              <w:rPr>
                <w:rFonts w:ascii="Tahoma" w:hAnsi="Tahoma" w:cs="Tahoma"/>
                <w:sz w:val="18"/>
                <w:szCs w:val="18"/>
              </w:rPr>
              <w:t>Торре</w:t>
            </w:r>
            <w:proofErr w:type="spellEnd"/>
            <w:r w:rsidRPr="00263428">
              <w:rPr>
                <w:rFonts w:ascii="Tahoma" w:hAnsi="Tahoma" w:cs="Tahoma"/>
                <w:sz w:val="18"/>
                <w:szCs w:val="18"/>
              </w:rPr>
              <w:t xml:space="preserve"> </w:t>
            </w:r>
            <w:proofErr w:type="spellStart"/>
            <w:r w:rsidRPr="00263428">
              <w:rPr>
                <w:rFonts w:ascii="Tahoma" w:hAnsi="Tahoma" w:cs="Tahoma"/>
                <w:sz w:val="18"/>
                <w:szCs w:val="18"/>
              </w:rPr>
              <w:t>Азинелли</w:t>
            </w:r>
            <w:proofErr w:type="spellEnd"/>
            <w:r w:rsidRPr="00263428">
              <w:rPr>
                <w:rFonts w:ascii="Tahoma" w:hAnsi="Tahoma" w:cs="Tahoma"/>
                <w:sz w:val="18"/>
                <w:szCs w:val="18"/>
              </w:rPr>
              <w:t xml:space="preserve"> (</w:t>
            </w:r>
            <w:smartTag w:uri="urn:schemas-microsoft-com:office:smarttags" w:element="metricconverter">
              <w:smartTagPr>
                <w:attr w:name="ProductID" w:val="98 м"/>
              </w:smartTagPr>
              <w:r w:rsidRPr="00263428">
                <w:rPr>
                  <w:rFonts w:ascii="Tahoma" w:hAnsi="Tahoma" w:cs="Tahoma"/>
                  <w:sz w:val="18"/>
                  <w:szCs w:val="18"/>
                </w:rPr>
                <w:t>98 м</w:t>
              </w:r>
            </w:smartTag>
            <w:r w:rsidRPr="00263428">
              <w:rPr>
                <w:rFonts w:ascii="Tahoma" w:hAnsi="Tahoma" w:cs="Tahoma"/>
                <w:sz w:val="18"/>
                <w:szCs w:val="18"/>
              </w:rPr>
              <w:t xml:space="preserve">). 498 ступеней лестницы – и вы сможете насладиться прекрасным видом на город. Возможно посещение Национальной картинной галереи с замечательной коллекцией итальянского искусства эпохи Возрождения и века барокко. </w:t>
            </w:r>
          </w:p>
          <w:p w:rsidR="00075DA1" w:rsidRPr="00263428" w:rsidRDefault="00075DA1" w:rsidP="004874E2">
            <w:pPr>
              <w:spacing w:after="0" w:line="240" w:lineRule="auto"/>
              <w:jc w:val="both"/>
              <w:rPr>
                <w:rFonts w:ascii="Tahoma" w:hAnsi="Tahoma" w:cs="Tahoma"/>
                <w:sz w:val="18"/>
                <w:szCs w:val="18"/>
              </w:rPr>
            </w:pPr>
            <w:r w:rsidRPr="00263428">
              <w:rPr>
                <w:rFonts w:ascii="Tahoma" w:hAnsi="Tahoma" w:cs="Tahoma"/>
                <w:sz w:val="18"/>
                <w:szCs w:val="18"/>
              </w:rPr>
              <w:t xml:space="preserve">Факультативно поездка в </w:t>
            </w:r>
            <w:r w:rsidRPr="00263428">
              <w:rPr>
                <w:rFonts w:ascii="Tahoma" w:hAnsi="Tahoma" w:cs="Tahoma"/>
                <w:b/>
                <w:sz w:val="18"/>
                <w:szCs w:val="18"/>
              </w:rPr>
              <w:t>РАВЕННУ</w:t>
            </w:r>
            <w:r w:rsidRPr="00263428">
              <w:rPr>
                <w:rFonts w:ascii="Tahoma" w:hAnsi="Tahoma" w:cs="Tahoma"/>
                <w:sz w:val="18"/>
                <w:szCs w:val="18"/>
              </w:rPr>
              <w:t xml:space="preserve"> </w:t>
            </w:r>
            <w:r w:rsidRPr="00263428">
              <w:rPr>
                <w:rFonts w:ascii="Tahoma" w:hAnsi="Tahoma" w:cs="Tahoma"/>
                <w:b/>
                <w:sz w:val="18"/>
                <w:szCs w:val="18"/>
              </w:rPr>
              <w:t>(€25)</w:t>
            </w:r>
            <w:r w:rsidRPr="00263428">
              <w:rPr>
                <w:rStyle w:val="countrycitytext"/>
                <w:rFonts w:ascii="Tahoma" w:hAnsi="Tahoma" w:cs="Tahoma"/>
                <w:sz w:val="18"/>
                <w:szCs w:val="18"/>
              </w:rPr>
              <w:t xml:space="preserve"> – один из самых древних и важных городов Италии. Здесь находятся мавзолеи Галлы </w:t>
            </w:r>
            <w:proofErr w:type="spellStart"/>
            <w:r w:rsidRPr="00263428">
              <w:rPr>
                <w:rStyle w:val="countrycitytext"/>
                <w:rFonts w:ascii="Tahoma" w:hAnsi="Tahoma" w:cs="Tahoma"/>
                <w:sz w:val="18"/>
                <w:szCs w:val="18"/>
              </w:rPr>
              <w:t>Плацидии</w:t>
            </w:r>
            <w:proofErr w:type="spellEnd"/>
            <w:r w:rsidRPr="00263428">
              <w:rPr>
                <w:rStyle w:val="countrycitytext"/>
                <w:rFonts w:ascii="Tahoma" w:hAnsi="Tahoma" w:cs="Tahoma"/>
                <w:sz w:val="18"/>
                <w:szCs w:val="18"/>
              </w:rPr>
              <w:t xml:space="preserve"> и </w:t>
            </w:r>
            <w:proofErr w:type="spellStart"/>
            <w:r w:rsidRPr="00263428">
              <w:rPr>
                <w:rStyle w:val="countrycitytext"/>
                <w:rFonts w:ascii="Tahoma" w:hAnsi="Tahoma" w:cs="Tahoma"/>
                <w:sz w:val="18"/>
                <w:szCs w:val="18"/>
              </w:rPr>
              <w:t>Теодориха</w:t>
            </w:r>
            <w:proofErr w:type="spellEnd"/>
            <w:r w:rsidRPr="00263428">
              <w:rPr>
                <w:rStyle w:val="countrycitytext"/>
                <w:rFonts w:ascii="Tahoma" w:hAnsi="Tahoma" w:cs="Tahoma"/>
                <w:sz w:val="18"/>
                <w:szCs w:val="18"/>
              </w:rPr>
              <w:t xml:space="preserve">, баптистерий православных и баптистерий </w:t>
            </w:r>
            <w:proofErr w:type="spellStart"/>
            <w:r w:rsidRPr="00263428">
              <w:rPr>
                <w:rStyle w:val="countrycitytext"/>
                <w:rFonts w:ascii="Tahoma" w:hAnsi="Tahoma" w:cs="Tahoma"/>
                <w:sz w:val="18"/>
                <w:szCs w:val="18"/>
              </w:rPr>
              <w:t>ариан</w:t>
            </w:r>
            <w:proofErr w:type="spellEnd"/>
            <w:r w:rsidRPr="00263428">
              <w:rPr>
                <w:rStyle w:val="countrycitytext"/>
                <w:rFonts w:ascii="Tahoma" w:hAnsi="Tahoma" w:cs="Tahoma"/>
                <w:sz w:val="18"/>
                <w:szCs w:val="18"/>
              </w:rPr>
              <w:t xml:space="preserve">, базилики </w:t>
            </w:r>
            <w:proofErr w:type="spellStart"/>
            <w:r w:rsidRPr="00263428">
              <w:rPr>
                <w:rStyle w:val="countrycitytext"/>
                <w:rFonts w:ascii="Tahoma" w:hAnsi="Tahoma" w:cs="Tahoma"/>
                <w:sz w:val="18"/>
                <w:szCs w:val="18"/>
              </w:rPr>
              <w:t>Сант</w:t>
            </w:r>
            <w:proofErr w:type="spellEnd"/>
            <w:r w:rsidRPr="00263428">
              <w:rPr>
                <w:rStyle w:val="countrycitytext"/>
                <w:rFonts w:ascii="Tahoma" w:hAnsi="Tahoma" w:cs="Tahoma"/>
                <w:sz w:val="18"/>
                <w:szCs w:val="18"/>
              </w:rPr>
              <w:t xml:space="preserve"> </w:t>
            </w:r>
            <w:proofErr w:type="spellStart"/>
            <w:r w:rsidRPr="00263428">
              <w:rPr>
                <w:rStyle w:val="countrycitytext"/>
                <w:rFonts w:ascii="Tahoma" w:hAnsi="Tahoma" w:cs="Tahoma"/>
                <w:sz w:val="18"/>
                <w:szCs w:val="18"/>
              </w:rPr>
              <w:t>Аполлинаре</w:t>
            </w:r>
            <w:proofErr w:type="spellEnd"/>
            <w:r w:rsidRPr="00263428">
              <w:rPr>
                <w:rStyle w:val="countrycitytext"/>
                <w:rFonts w:ascii="Tahoma" w:hAnsi="Tahoma" w:cs="Tahoma"/>
                <w:sz w:val="18"/>
                <w:szCs w:val="18"/>
              </w:rPr>
              <w:t xml:space="preserve"> </w:t>
            </w:r>
            <w:proofErr w:type="spellStart"/>
            <w:r w:rsidRPr="00263428">
              <w:rPr>
                <w:rStyle w:val="countrycitytext"/>
                <w:rFonts w:ascii="Tahoma" w:hAnsi="Tahoma" w:cs="Tahoma"/>
                <w:sz w:val="18"/>
                <w:szCs w:val="18"/>
              </w:rPr>
              <w:t>Нуово</w:t>
            </w:r>
            <w:proofErr w:type="spellEnd"/>
            <w:r w:rsidRPr="00263428">
              <w:rPr>
                <w:rStyle w:val="countrycitytext"/>
                <w:rFonts w:ascii="Tahoma" w:hAnsi="Tahoma" w:cs="Tahoma"/>
                <w:sz w:val="18"/>
                <w:szCs w:val="18"/>
              </w:rPr>
              <w:t xml:space="preserve">, Сан </w:t>
            </w:r>
            <w:proofErr w:type="spellStart"/>
            <w:r w:rsidRPr="00263428">
              <w:rPr>
                <w:rStyle w:val="countrycitytext"/>
                <w:rFonts w:ascii="Tahoma" w:hAnsi="Tahoma" w:cs="Tahoma"/>
                <w:sz w:val="18"/>
                <w:szCs w:val="18"/>
              </w:rPr>
              <w:t>Витале</w:t>
            </w:r>
            <w:proofErr w:type="spellEnd"/>
            <w:r w:rsidRPr="00263428">
              <w:rPr>
                <w:rStyle w:val="countrycitytext"/>
                <w:rFonts w:ascii="Tahoma" w:hAnsi="Tahoma" w:cs="Tahoma"/>
                <w:sz w:val="18"/>
                <w:szCs w:val="18"/>
              </w:rPr>
              <w:t xml:space="preserve"> и </w:t>
            </w:r>
            <w:proofErr w:type="spellStart"/>
            <w:r w:rsidRPr="00263428">
              <w:rPr>
                <w:rStyle w:val="countrycitytext"/>
                <w:rFonts w:ascii="Tahoma" w:hAnsi="Tahoma" w:cs="Tahoma"/>
                <w:sz w:val="18"/>
                <w:szCs w:val="18"/>
              </w:rPr>
              <w:t>Сант</w:t>
            </w:r>
            <w:proofErr w:type="spellEnd"/>
            <w:r w:rsidRPr="00263428">
              <w:rPr>
                <w:rStyle w:val="countrycitytext"/>
                <w:rFonts w:ascii="Tahoma" w:hAnsi="Tahoma" w:cs="Tahoma"/>
                <w:sz w:val="18"/>
                <w:szCs w:val="18"/>
              </w:rPr>
              <w:t xml:space="preserve"> </w:t>
            </w:r>
            <w:proofErr w:type="spellStart"/>
            <w:r w:rsidRPr="00263428">
              <w:rPr>
                <w:rStyle w:val="countrycitytext"/>
                <w:rFonts w:ascii="Tahoma" w:hAnsi="Tahoma" w:cs="Tahoma"/>
                <w:sz w:val="18"/>
                <w:szCs w:val="18"/>
              </w:rPr>
              <w:t>Аполлинаре</w:t>
            </w:r>
            <w:proofErr w:type="spellEnd"/>
            <w:r w:rsidRPr="00263428">
              <w:rPr>
                <w:rStyle w:val="countrycitytext"/>
                <w:rFonts w:ascii="Tahoma" w:hAnsi="Tahoma" w:cs="Tahoma"/>
                <w:sz w:val="18"/>
                <w:szCs w:val="18"/>
              </w:rPr>
              <w:t xml:space="preserve"> ин Классе и архиепископская капелла. Практически все эти здания украшены старинными византийскими мозаиками. </w:t>
            </w:r>
            <w:r w:rsidRPr="00263428">
              <w:rPr>
                <w:rFonts w:ascii="Tahoma" w:hAnsi="Tahoma" w:cs="Tahoma"/>
                <w:sz w:val="18"/>
                <w:szCs w:val="18"/>
              </w:rPr>
              <w:t>Ночь в Италии (</w:t>
            </w:r>
            <w:r w:rsidRPr="00263428">
              <w:rPr>
                <w:rFonts w:ascii="Tahoma" w:hAnsi="Tahoma" w:cs="Tahoma"/>
                <w:b/>
                <w:sz w:val="18"/>
                <w:szCs w:val="18"/>
              </w:rPr>
              <w:t>Болонья</w:t>
            </w:r>
            <w:r w:rsidRPr="00263428">
              <w:rPr>
                <w:rFonts w:ascii="Tahoma" w:hAnsi="Tahoma" w:cs="Tahoma"/>
                <w:sz w:val="18"/>
                <w:szCs w:val="18"/>
              </w:rPr>
              <w:t>).</w:t>
            </w:r>
          </w:p>
        </w:tc>
      </w:tr>
      <w:tr w:rsidR="00075DA1" w:rsidRPr="00263428" w:rsidTr="004874E2">
        <w:trPr>
          <w:trHeight w:val="109"/>
        </w:trPr>
        <w:tc>
          <w:tcPr>
            <w:tcW w:w="889" w:type="dxa"/>
            <w:tcBorders>
              <w:top w:val="single" w:sz="4" w:space="0" w:color="auto"/>
              <w:left w:val="single" w:sz="4" w:space="0" w:color="auto"/>
              <w:bottom w:val="single" w:sz="4" w:space="0" w:color="auto"/>
              <w:right w:val="single" w:sz="4" w:space="0" w:color="auto"/>
            </w:tcBorders>
            <w:vAlign w:val="center"/>
          </w:tcPr>
          <w:p w:rsidR="00075DA1" w:rsidRPr="00263428" w:rsidRDefault="00075DA1" w:rsidP="004874E2">
            <w:pPr>
              <w:spacing w:after="0" w:line="240" w:lineRule="auto"/>
              <w:jc w:val="center"/>
              <w:rPr>
                <w:rFonts w:ascii="Tahoma" w:hAnsi="Tahoma" w:cs="Tahoma"/>
                <w:b/>
                <w:bCs/>
                <w:sz w:val="16"/>
                <w:szCs w:val="16"/>
              </w:rPr>
            </w:pPr>
            <w:r w:rsidRPr="00263428">
              <w:rPr>
                <w:rFonts w:ascii="Tahoma" w:hAnsi="Tahoma" w:cs="Tahoma"/>
                <w:b/>
                <w:bCs/>
                <w:sz w:val="16"/>
                <w:szCs w:val="16"/>
              </w:rPr>
              <w:t>5 день</w:t>
            </w:r>
          </w:p>
          <w:p w:rsidR="00075DA1" w:rsidRPr="00263428" w:rsidRDefault="00075DA1" w:rsidP="004874E2">
            <w:pPr>
              <w:spacing w:after="0" w:line="240" w:lineRule="auto"/>
              <w:jc w:val="center"/>
              <w:rPr>
                <w:rFonts w:ascii="Tahoma" w:hAnsi="Tahoma" w:cs="Tahoma"/>
                <w:sz w:val="16"/>
                <w:szCs w:val="16"/>
              </w:rPr>
            </w:pPr>
          </w:p>
        </w:tc>
        <w:tc>
          <w:tcPr>
            <w:tcW w:w="9318" w:type="dxa"/>
            <w:tcBorders>
              <w:top w:val="single" w:sz="4" w:space="0" w:color="auto"/>
              <w:left w:val="single" w:sz="4" w:space="0" w:color="auto"/>
              <w:bottom w:val="single" w:sz="4" w:space="0" w:color="auto"/>
              <w:right w:val="single" w:sz="4" w:space="0" w:color="auto"/>
            </w:tcBorders>
          </w:tcPr>
          <w:p w:rsidR="00075DA1" w:rsidRPr="00263428" w:rsidRDefault="00075DA1" w:rsidP="004874E2">
            <w:pPr>
              <w:spacing w:after="0" w:line="240" w:lineRule="auto"/>
              <w:jc w:val="both"/>
              <w:rPr>
                <w:rFonts w:ascii="Tahoma" w:hAnsi="Tahoma" w:cs="Tahoma"/>
                <w:b/>
                <w:sz w:val="18"/>
                <w:szCs w:val="18"/>
              </w:rPr>
            </w:pPr>
            <w:r w:rsidRPr="00263428">
              <w:rPr>
                <w:rFonts w:ascii="Tahoma" w:hAnsi="Tahoma" w:cs="Tahoma"/>
                <w:b/>
                <w:sz w:val="18"/>
                <w:szCs w:val="18"/>
              </w:rPr>
              <w:t xml:space="preserve">Завтрак.  Свободное время в Болонье. </w:t>
            </w:r>
          </w:p>
          <w:p w:rsidR="00075DA1" w:rsidRPr="00263428" w:rsidRDefault="00075DA1" w:rsidP="004874E2">
            <w:pPr>
              <w:spacing w:after="0" w:line="240" w:lineRule="auto"/>
              <w:jc w:val="both"/>
              <w:rPr>
                <w:rFonts w:ascii="Tahoma" w:hAnsi="Tahoma" w:cs="Tahoma"/>
                <w:b/>
                <w:sz w:val="18"/>
                <w:szCs w:val="18"/>
              </w:rPr>
            </w:pPr>
            <w:r w:rsidRPr="00263428">
              <w:rPr>
                <w:rFonts w:ascii="Tahoma" w:hAnsi="Tahoma" w:cs="Tahoma"/>
                <w:b/>
                <w:sz w:val="18"/>
                <w:szCs w:val="18"/>
              </w:rPr>
              <w:t xml:space="preserve">Факультативно (€45): экскурсия в </w:t>
            </w:r>
            <w:proofErr w:type="spellStart"/>
            <w:r w:rsidRPr="00263428">
              <w:rPr>
                <w:rFonts w:ascii="Tahoma" w:hAnsi="Tahoma" w:cs="Tahoma"/>
                <w:b/>
                <w:sz w:val="18"/>
                <w:szCs w:val="18"/>
              </w:rPr>
              <w:t>Модену</w:t>
            </w:r>
            <w:proofErr w:type="spellEnd"/>
            <w:r>
              <w:rPr>
                <w:rFonts w:ascii="Tahoma" w:hAnsi="Tahoma" w:cs="Tahoma"/>
                <w:b/>
                <w:sz w:val="18"/>
                <w:szCs w:val="18"/>
              </w:rPr>
              <w:t xml:space="preserve"> и</w:t>
            </w:r>
            <w:r w:rsidRPr="00263428">
              <w:rPr>
                <w:rFonts w:ascii="Tahoma" w:hAnsi="Tahoma" w:cs="Tahoma"/>
                <w:b/>
                <w:sz w:val="18"/>
                <w:szCs w:val="18"/>
              </w:rPr>
              <w:t xml:space="preserve"> Парму  с посещением фермерского хозяйства по изготовлению Бальзамического уксуса</w:t>
            </w:r>
            <w:r>
              <w:rPr>
                <w:rFonts w:ascii="Tahoma" w:hAnsi="Tahoma" w:cs="Tahoma"/>
                <w:b/>
                <w:sz w:val="18"/>
                <w:szCs w:val="18"/>
              </w:rPr>
              <w:t>,</w:t>
            </w:r>
            <w:r w:rsidRPr="00263428">
              <w:rPr>
                <w:rFonts w:ascii="Tahoma" w:hAnsi="Tahoma" w:cs="Tahoma"/>
                <w:b/>
                <w:sz w:val="18"/>
                <w:szCs w:val="18"/>
              </w:rPr>
              <w:t xml:space="preserve"> </w:t>
            </w:r>
            <w:r w:rsidRPr="00263428">
              <w:rPr>
                <w:rFonts w:ascii="Tahoma" w:hAnsi="Tahoma" w:cs="Tahoma"/>
                <w:b/>
                <w:bCs/>
                <w:sz w:val="18"/>
                <w:szCs w:val="18"/>
              </w:rPr>
              <w:t>дегустация</w:t>
            </w:r>
            <w:r w:rsidRPr="00263428">
              <w:rPr>
                <w:rFonts w:ascii="Tahoma" w:hAnsi="Tahoma" w:cs="Tahoma"/>
                <w:b/>
                <w:sz w:val="18"/>
                <w:szCs w:val="18"/>
              </w:rPr>
              <w:t xml:space="preserve"> </w:t>
            </w:r>
            <w:r w:rsidRPr="00263428">
              <w:rPr>
                <w:rFonts w:ascii="Tahoma" w:hAnsi="Tahoma" w:cs="Tahoma"/>
                <w:b/>
                <w:bCs/>
                <w:sz w:val="18"/>
                <w:szCs w:val="18"/>
              </w:rPr>
              <w:t>местных</w:t>
            </w:r>
            <w:r w:rsidRPr="00263428">
              <w:rPr>
                <w:rFonts w:ascii="Tahoma" w:hAnsi="Tahoma" w:cs="Tahoma"/>
                <w:b/>
                <w:sz w:val="18"/>
                <w:szCs w:val="18"/>
              </w:rPr>
              <w:t xml:space="preserve"> </w:t>
            </w:r>
            <w:r w:rsidRPr="00263428">
              <w:rPr>
                <w:rFonts w:ascii="Tahoma" w:hAnsi="Tahoma" w:cs="Tahoma"/>
                <w:b/>
                <w:bCs/>
                <w:sz w:val="18"/>
                <w:szCs w:val="18"/>
              </w:rPr>
              <w:t xml:space="preserve">продуктов региона </w:t>
            </w:r>
            <w:proofErr w:type="spellStart"/>
            <w:r w:rsidRPr="00263428">
              <w:rPr>
                <w:rFonts w:ascii="Tahoma" w:hAnsi="Tahoma" w:cs="Tahoma"/>
                <w:b/>
                <w:bCs/>
                <w:sz w:val="18"/>
                <w:szCs w:val="18"/>
              </w:rPr>
              <w:t>Эмилия</w:t>
            </w:r>
            <w:proofErr w:type="spellEnd"/>
            <w:r w:rsidRPr="00263428">
              <w:rPr>
                <w:rFonts w:ascii="Tahoma" w:hAnsi="Tahoma" w:cs="Tahoma"/>
                <w:b/>
                <w:bCs/>
                <w:sz w:val="18"/>
                <w:szCs w:val="18"/>
              </w:rPr>
              <w:t xml:space="preserve"> </w:t>
            </w:r>
            <w:proofErr w:type="spellStart"/>
            <w:r w:rsidRPr="00263428">
              <w:rPr>
                <w:rFonts w:ascii="Tahoma" w:hAnsi="Tahoma" w:cs="Tahoma"/>
                <w:b/>
                <w:bCs/>
                <w:sz w:val="18"/>
                <w:szCs w:val="18"/>
              </w:rPr>
              <w:t>Романья</w:t>
            </w:r>
            <w:proofErr w:type="spellEnd"/>
            <w:r w:rsidRPr="00263428">
              <w:rPr>
                <w:rFonts w:ascii="Tahoma" w:hAnsi="Tahoma" w:cs="Tahoma"/>
                <w:b/>
                <w:bCs/>
                <w:sz w:val="18"/>
                <w:szCs w:val="18"/>
              </w:rPr>
              <w:t>.</w:t>
            </w:r>
          </w:p>
          <w:p w:rsidR="00075DA1" w:rsidRPr="00263428" w:rsidRDefault="00075DA1" w:rsidP="004874E2">
            <w:pPr>
              <w:spacing w:after="0" w:line="240" w:lineRule="auto"/>
              <w:jc w:val="both"/>
              <w:rPr>
                <w:rFonts w:ascii="Tahoma" w:hAnsi="Tahoma" w:cs="Tahoma"/>
                <w:sz w:val="18"/>
                <w:szCs w:val="18"/>
              </w:rPr>
            </w:pPr>
            <w:r w:rsidRPr="00263428">
              <w:rPr>
                <w:rFonts w:ascii="Tahoma" w:hAnsi="Tahoma" w:cs="Tahoma"/>
                <w:b/>
                <w:sz w:val="18"/>
                <w:szCs w:val="18"/>
              </w:rPr>
              <w:t>МОДЕНА</w:t>
            </w:r>
            <w:r w:rsidRPr="00263428">
              <w:rPr>
                <w:rFonts w:ascii="Tahoma" w:hAnsi="Tahoma" w:cs="Tahoma"/>
                <w:sz w:val="18"/>
                <w:szCs w:val="18"/>
              </w:rPr>
              <w:t xml:space="preserve">, бывшая когда-то цветущим римским городом в Средние века перешла под власть влиятельной семьи Каносса. Между X и XII веками здесь проводится серия перестроек главной площади, дошедшей до наших дней в первозданном виде. Речь идет о Кафедральном Соборе в романском стиле, спроектированном </w:t>
            </w:r>
            <w:proofErr w:type="spellStart"/>
            <w:r w:rsidRPr="00263428">
              <w:rPr>
                <w:rFonts w:ascii="Tahoma" w:hAnsi="Tahoma" w:cs="Tahoma"/>
                <w:sz w:val="18"/>
                <w:szCs w:val="18"/>
              </w:rPr>
              <w:t>Ланфранком</w:t>
            </w:r>
            <w:proofErr w:type="spellEnd"/>
            <w:r w:rsidRPr="00263428">
              <w:rPr>
                <w:rFonts w:ascii="Tahoma" w:hAnsi="Tahoma" w:cs="Tahoma"/>
                <w:sz w:val="18"/>
                <w:szCs w:val="18"/>
              </w:rPr>
              <w:t xml:space="preserve"> и украшенной </w:t>
            </w:r>
            <w:proofErr w:type="spellStart"/>
            <w:r w:rsidRPr="00263428">
              <w:rPr>
                <w:rFonts w:ascii="Tahoma" w:hAnsi="Tahoma" w:cs="Tahoma"/>
                <w:sz w:val="18"/>
                <w:szCs w:val="18"/>
              </w:rPr>
              <w:t>Вилиджельмом</w:t>
            </w:r>
            <w:proofErr w:type="spellEnd"/>
            <w:r w:rsidRPr="00263428">
              <w:rPr>
                <w:rFonts w:ascii="Tahoma" w:hAnsi="Tahoma" w:cs="Tahoma"/>
                <w:sz w:val="18"/>
                <w:szCs w:val="18"/>
              </w:rPr>
              <w:t xml:space="preserve">, а также </w:t>
            </w:r>
            <w:proofErr w:type="spellStart"/>
            <w:r w:rsidRPr="00263428">
              <w:rPr>
                <w:rFonts w:ascii="Tahoma" w:hAnsi="Tahoma" w:cs="Tahoma"/>
                <w:sz w:val="18"/>
                <w:szCs w:val="18"/>
              </w:rPr>
              <w:t>Торре</w:t>
            </w:r>
            <w:proofErr w:type="spellEnd"/>
            <w:r w:rsidRPr="00263428">
              <w:rPr>
                <w:rFonts w:ascii="Tahoma" w:hAnsi="Tahoma" w:cs="Tahoma"/>
                <w:sz w:val="18"/>
                <w:szCs w:val="18"/>
              </w:rPr>
              <w:t xml:space="preserve"> </w:t>
            </w:r>
            <w:proofErr w:type="spellStart"/>
            <w:r w:rsidRPr="00263428">
              <w:rPr>
                <w:rFonts w:ascii="Tahoma" w:hAnsi="Tahoma" w:cs="Tahoma"/>
                <w:sz w:val="18"/>
                <w:szCs w:val="18"/>
              </w:rPr>
              <w:t>Чивика</w:t>
            </w:r>
            <w:proofErr w:type="spellEnd"/>
            <w:r w:rsidRPr="00263428">
              <w:rPr>
                <w:rFonts w:ascii="Tahoma" w:hAnsi="Tahoma" w:cs="Tahoma"/>
                <w:sz w:val="18"/>
                <w:szCs w:val="18"/>
              </w:rPr>
              <w:t>, которая вместе с "</w:t>
            </w:r>
            <w:proofErr w:type="spellStart"/>
            <w:r w:rsidRPr="00263428">
              <w:rPr>
                <w:rFonts w:ascii="Tahoma" w:hAnsi="Tahoma" w:cs="Tahoma"/>
                <w:sz w:val="18"/>
                <w:szCs w:val="18"/>
              </w:rPr>
              <w:t>Пьяцца</w:t>
            </w:r>
            <w:proofErr w:type="spellEnd"/>
            <w:r w:rsidRPr="00263428">
              <w:rPr>
                <w:rFonts w:ascii="Tahoma" w:hAnsi="Tahoma" w:cs="Tahoma"/>
                <w:sz w:val="18"/>
                <w:szCs w:val="18"/>
              </w:rPr>
              <w:t xml:space="preserve"> Гранде" представляет собой ценности, объединенные в христианском городе средневековья. Переезд в </w:t>
            </w:r>
            <w:r w:rsidRPr="00263428">
              <w:rPr>
                <w:rFonts w:ascii="Tahoma" w:hAnsi="Tahoma" w:cs="Tahoma"/>
                <w:b/>
                <w:sz w:val="18"/>
                <w:szCs w:val="18"/>
              </w:rPr>
              <w:t>ПАРМУ</w:t>
            </w:r>
            <w:r w:rsidRPr="00263428">
              <w:rPr>
                <w:rFonts w:ascii="Tahoma" w:hAnsi="Tahoma" w:cs="Tahoma"/>
                <w:sz w:val="18"/>
                <w:szCs w:val="18"/>
              </w:rPr>
              <w:t xml:space="preserve">. Парма - культурный, элегантный и утончённый город. Город парадных особняков, заботящийся о сохранении благородных традиций. Парма славится своими музыкальными традициями, связанными с такими знаменитыми музыкантами как Джузеппе Верди и </w:t>
            </w:r>
            <w:proofErr w:type="spellStart"/>
            <w:r w:rsidRPr="00263428">
              <w:rPr>
                <w:rFonts w:ascii="Tahoma" w:hAnsi="Tahoma" w:cs="Tahoma"/>
                <w:sz w:val="18"/>
                <w:szCs w:val="18"/>
              </w:rPr>
              <w:t>Артуро</w:t>
            </w:r>
            <w:proofErr w:type="spellEnd"/>
            <w:r w:rsidRPr="00263428">
              <w:rPr>
                <w:rFonts w:ascii="Tahoma" w:hAnsi="Tahoma" w:cs="Tahoma"/>
                <w:sz w:val="18"/>
                <w:szCs w:val="18"/>
              </w:rPr>
              <w:t xml:space="preserve"> Тосканини и скрипачом </w:t>
            </w:r>
            <w:proofErr w:type="spellStart"/>
            <w:r w:rsidRPr="00263428">
              <w:rPr>
                <w:rFonts w:ascii="Tahoma" w:hAnsi="Tahoma" w:cs="Tahoma"/>
                <w:sz w:val="18"/>
                <w:szCs w:val="18"/>
              </w:rPr>
              <w:t>Никколо</w:t>
            </w:r>
            <w:proofErr w:type="spellEnd"/>
            <w:r w:rsidRPr="00263428">
              <w:rPr>
                <w:rFonts w:ascii="Tahoma" w:hAnsi="Tahoma" w:cs="Tahoma"/>
                <w:sz w:val="18"/>
                <w:szCs w:val="18"/>
              </w:rPr>
              <w:t xml:space="preserve"> Паганини. В </w:t>
            </w:r>
            <w:proofErr w:type="spellStart"/>
            <w:r w:rsidRPr="00263428">
              <w:rPr>
                <w:rFonts w:ascii="Tahoma" w:hAnsi="Tahoma" w:cs="Tahoma"/>
                <w:sz w:val="18"/>
                <w:szCs w:val="18"/>
              </w:rPr>
              <w:t>Паллацо</w:t>
            </w:r>
            <w:proofErr w:type="spellEnd"/>
            <w:r w:rsidRPr="00263428">
              <w:rPr>
                <w:rFonts w:ascii="Tahoma" w:hAnsi="Tahoma" w:cs="Tahoma"/>
                <w:sz w:val="18"/>
                <w:szCs w:val="18"/>
              </w:rPr>
              <w:t xml:space="preserve"> </w:t>
            </w:r>
            <w:proofErr w:type="spellStart"/>
            <w:r w:rsidRPr="00263428">
              <w:rPr>
                <w:rFonts w:ascii="Tahoma" w:hAnsi="Tahoma" w:cs="Tahoma"/>
                <w:sz w:val="18"/>
                <w:szCs w:val="18"/>
              </w:rPr>
              <w:t>делла</w:t>
            </w:r>
            <w:proofErr w:type="spellEnd"/>
            <w:r w:rsidRPr="00263428">
              <w:rPr>
                <w:rFonts w:ascii="Tahoma" w:hAnsi="Tahoma" w:cs="Tahoma"/>
                <w:sz w:val="18"/>
                <w:szCs w:val="18"/>
              </w:rPr>
              <w:t xml:space="preserve"> Пилота XVI века находится один из роскошнейших музыкальных театров во всей Европе, бывший придворный театр семейства </w:t>
            </w:r>
            <w:proofErr w:type="spellStart"/>
            <w:r w:rsidRPr="00263428">
              <w:rPr>
                <w:rFonts w:ascii="Tahoma" w:hAnsi="Tahoma" w:cs="Tahoma"/>
                <w:sz w:val="18"/>
                <w:szCs w:val="18"/>
              </w:rPr>
              <w:t>Фарнезе</w:t>
            </w:r>
            <w:proofErr w:type="spellEnd"/>
            <w:r w:rsidRPr="00263428">
              <w:rPr>
                <w:rFonts w:ascii="Tahoma" w:hAnsi="Tahoma" w:cs="Tahoma"/>
                <w:sz w:val="18"/>
                <w:szCs w:val="18"/>
              </w:rPr>
              <w:t>. Ночь в Италии (</w:t>
            </w:r>
            <w:r w:rsidRPr="00263428">
              <w:rPr>
                <w:rFonts w:ascii="Tahoma" w:hAnsi="Tahoma" w:cs="Tahoma"/>
                <w:b/>
                <w:sz w:val="18"/>
                <w:szCs w:val="18"/>
              </w:rPr>
              <w:t>Болонья</w:t>
            </w:r>
            <w:r w:rsidRPr="00263428">
              <w:rPr>
                <w:rFonts w:ascii="Tahoma" w:hAnsi="Tahoma" w:cs="Tahoma"/>
                <w:sz w:val="18"/>
                <w:szCs w:val="18"/>
              </w:rPr>
              <w:t>).</w:t>
            </w:r>
          </w:p>
        </w:tc>
      </w:tr>
      <w:tr w:rsidR="00075DA1" w:rsidRPr="00263428" w:rsidTr="004874E2">
        <w:trPr>
          <w:trHeight w:val="109"/>
        </w:trPr>
        <w:tc>
          <w:tcPr>
            <w:tcW w:w="889" w:type="dxa"/>
            <w:tcBorders>
              <w:top w:val="single" w:sz="4" w:space="0" w:color="auto"/>
              <w:left w:val="single" w:sz="4" w:space="0" w:color="auto"/>
              <w:bottom w:val="single" w:sz="4" w:space="0" w:color="auto"/>
              <w:right w:val="single" w:sz="4" w:space="0" w:color="auto"/>
            </w:tcBorders>
            <w:vAlign w:val="center"/>
          </w:tcPr>
          <w:p w:rsidR="00075DA1" w:rsidRPr="00263428" w:rsidRDefault="00075DA1" w:rsidP="004874E2">
            <w:pPr>
              <w:spacing w:after="0" w:line="240" w:lineRule="auto"/>
              <w:jc w:val="center"/>
              <w:rPr>
                <w:rFonts w:ascii="Tahoma" w:hAnsi="Tahoma" w:cs="Tahoma"/>
                <w:b/>
                <w:bCs/>
                <w:sz w:val="16"/>
                <w:szCs w:val="16"/>
              </w:rPr>
            </w:pPr>
            <w:r w:rsidRPr="00263428">
              <w:rPr>
                <w:rFonts w:ascii="Tahoma" w:hAnsi="Tahoma" w:cs="Tahoma"/>
                <w:b/>
                <w:bCs/>
                <w:sz w:val="16"/>
                <w:szCs w:val="16"/>
              </w:rPr>
              <w:t>6 день</w:t>
            </w:r>
          </w:p>
          <w:p w:rsidR="00075DA1" w:rsidRPr="00263428" w:rsidRDefault="00075DA1" w:rsidP="004874E2">
            <w:pPr>
              <w:spacing w:after="0" w:line="240" w:lineRule="auto"/>
              <w:jc w:val="center"/>
              <w:rPr>
                <w:rFonts w:ascii="Tahoma" w:hAnsi="Tahoma" w:cs="Tahoma"/>
                <w:b/>
                <w:bCs/>
                <w:sz w:val="16"/>
                <w:szCs w:val="16"/>
              </w:rPr>
            </w:pPr>
          </w:p>
        </w:tc>
        <w:tc>
          <w:tcPr>
            <w:tcW w:w="9318" w:type="dxa"/>
            <w:tcBorders>
              <w:top w:val="single" w:sz="4" w:space="0" w:color="auto"/>
              <w:left w:val="single" w:sz="4" w:space="0" w:color="auto"/>
              <w:bottom w:val="single" w:sz="4" w:space="0" w:color="auto"/>
              <w:right w:val="single" w:sz="4" w:space="0" w:color="auto"/>
            </w:tcBorders>
          </w:tcPr>
          <w:p w:rsidR="00075DA1" w:rsidRPr="00263428" w:rsidRDefault="00075DA1" w:rsidP="004874E2">
            <w:pPr>
              <w:pStyle w:val="p2"/>
              <w:spacing w:before="0" w:beforeAutospacing="0" w:after="0" w:afterAutospacing="0"/>
              <w:jc w:val="both"/>
              <w:rPr>
                <w:rFonts w:ascii="Tahoma" w:hAnsi="Tahoma" w:cs="Tahoma"/>
                <w:sz w:val="18"/>
                <w:szCs w:val="18"/>
              </w:rPr>
            </w:pPr>
            <w:r w:rsidRPr="00263428">
              <w:rPr>
                <w:rFonts w:ascii="Tahoma" w:hAnsi="Tahoma" w:cs="Tahoma"/>
                <w:b/>
                <w:sz w:val="18"/>
                <w:szCs w:val="18"/>
              </w:rPr>
              <w:t>Завтрак.</w:t>
            </w:r>
            <w:r w:rsidRPr="00263428">
              <w:rPr>
                <w:rFonts w:ascii="Tahoma" w:hAnsi="Tahoma" w:cs="Tahoma"/>
                <w:sz w:val="18"/>
                <w:szCs w:val="18"/>
              </w:rPr>
              <w:t xml:space="preserve"> Переезд в </w:t>
            </w:r>
            <w:r w:rsidRPr="00263428">
              <w:rPr>
                <w:rFonts w:ascii="Tahoma" w:hAnsi="Tahoma" w:cs="Tahoma"/>
                <w:b/>
                <w:sz w:val="18"/>
                <w:szCs w:val="18"/>
              </w:rPr>
              <w:t xml:space="preserve">МАНТУЮ. </w:t>
            </w:r>
            <w:r w:rsidRPr="00263428">
              <w:rPr>
                <w:rFonts w:ascii="Tahoma" w:hAnsi="Tahoma" w:cs="Tahoma"/>
                <w:sz w:val="18"/>
                <w:szCs w:val="18"/>
              </w:rPr>
              <w:t xml:space="preserve">Экскурсия по древнейшему этрусскому городу. </w:t>
            </w:r>
            <w:proofErr w:type="spellStart"/>
            <w:r w:rsidRPr="00263428">
              <w:rPr>
                <w:rFonts w:ascii="Tahoma" w:hAnsi="Tahoma" w:cs="Tahoma"/>
                <w:sz w:val="18"/>
                <w:szCs w:val="18"/>
              </w:rPr>
              <w:t>Мантуанское</w:t>
            </w:r>
            <w:proofErr w:type="spellEnd"/>
            <w:r w:rsidRPr="00263428">
              <w:rPr>
                <w:rFonts w:ascii="Tahoma" w:hAnsi="Tahoma" w:cs="Tahoma"/>
                <w:sz w:val="18"/>
                <w:szCs w:val="18"/>
              </w:rPr>
              <w:t xml:space="preserve"> герцогство – одно из первых, где появилась Академия искусств и наук. В самой </w:t>
            </w:r>
            <w:proofErr w:type="spellStart"/>
            <w:r w:rsidRPr="00263428">
              <w:rPr>
                <w:rFonts w:ascii="Tahoma" w:hAnsi="Tahoma" w:cs="Tahoma"/>
                <w:sz w:val="18"/>
                <w:szCs w:val="18"/>
              </w:rPr>
              <w:t>Мантуе</w:t>
            </w:r>
            <w:proofErr w:type="spellEnd"/>
            <w:r w:rsidRPr="00263428">
              <w:rPr>
                <w:rFonts w:ascii="Tahoma" w:hAnsi="Tahoma" w:cs="Tahoma"/>
                <w:sz w:val="18"/>
                <w:szCs w:val="18"/>
              </w:rPr>
              <w:t xml:space="preserve"> находится Дом </w:t>
            </w:r>
            <w:proofErr w:type="spellStart"/>
            <w:r w:rsidRPr="00263428">
              <w:rPr>
                <w:rFonts w:ascii="Tahoma" w:hAnsi="Tahoma" w:cs="Tahoma"/>
                <w:sz w:val="18"/>
                <w:szCs w:val="18"/>
              </w:rPr>
              <w:t>Риголетто</w:t>
            </w:r>
            <w:proofErr w:type="spellEnd"/>
            <w:r w:rsidRPr="00263428">
              <w:rPr>
                <w:rFonts w:ascii="Tahoma" w:hAnsi="Tahoma" w:cs="Tahoma"/>
                <w:sz w:val="18"/>
                <w:szCs w:val="18"/>
              </w:rPr>
              <w:t xml:space="preserve">. Переезд в </w:t>
            </w:r>
            <w:r w:rsidRPr="00263428">
              <w:rPr>
                <w:rFonts w:ascii="Tahoma" w:hAnsi="Tahoma" w:cs="Tahoma"/>
                <w:b/>
                <w:sz w:val="18"/>
                <w:szCs w:val="18"/>
              </w:rPr>
              <w:t>ВИЧЕНЦУ</w:t>
            </w:r>
            <w:r w:rsidRPr="00263428">
              <w:rPr>
                <w:rFonts w:ascii="Tahoma" w:hAnsi="Tahoma" w:cs="Tahoma"/>
                <w:sz w:val="18"/>
                <w:szCs w:val="18"/>
              </w:rPr>
              <w:t xml:space="preserve">.  Знакомство со старинным городом, в котором палаццо в стиле венецианской готики соседствуют с шедеврами </w:t>
            </w:r>
            <w:proofErr w:type="spellStart"/>
            <w:r w:rsidRPr="00263428">
              <w:rPr>
                <w:rFonts w:ascii="Tahoma" w:hAnsi="Tahoma" w:cs="Tahoma"/>
                <w:sz w:val="18"/>
                <w:szCs w:val="18"/>
              </w:rPr>
              <w:t>Андреа</w:t>
            </w:r>
            <w:proofErr w:type="spellEnd"/>
            <w:r w:rsidRPr="00263428">
              <w:rPr>
                <w:rFonts w:ascii="Tahoma" w:hAnsi="Tahoma" w:cs="Tahoma"/>
                <w:sz w:val="18"/>
                <w:szCs w:val="18"/>
              </w:rPr>
              <w:t xml:space="preserve"> </w:t>
            </w:r>
            <w:proofErr w:type="spellStart"/>
            <w:r w:rsidRPr="00263428">
              <w:rPr>
                <w:rFonts w:ascii="Tahoma" w:hAnsi="Tahoma" w:cs="Tahoma"/>
                <w:sz w:val="18"/>
                <w:szCs w:val="18"/>
              </w:rPr>
              <w:t>Палладио</w:t>
            </w:r>
            <w:proofErr w:type="spellEnd"/>
            <w:r w:rsidRPr="00263428">
              <w:rPr>
                <w:rFonts w:ascii="Tahoma" w:hAnsi="Tahoma" w:cs="Tahoma"/>
                <w:sz w:val="18"/>
                <w:szCs w:val="18"/>
              </w:rPr>
              <w:t xml:space="preserve">. Со времен Римской империи в городе уцелели крепостные стены, Средневековье подарило ему  дворцы, башни и храмы. Центр </w:t>
            </w:r>
            <w:proofErr w:type="spellStart"/>
            <w:r w:rsidRPr="00263428">
              <w:rPr>
                <w:rFonts w:ascii="Tahoma" w:hAnsi="Tahoma" w:cs="Tahoma"/>
                <w:sz w:val="18"/>
                <w:szCs w:val="18"/>
              </w:rPr>
              <w:t>Виченцы</w:t>
            </w:r>
            <w:proofErr w:type="spellEnd"/>
            <w:r w:rsidRPr="00263428">
              <w:rPr>
                <w:rFonts w:ascii="Tahoma" w:hAnsi="Tahoma" w:cs="Tahoma"/>
                <w:sz w:val="18"/>
                <w:szCs w:val="18"/>
              </w:rPr>
              <w:t xml:space="preserve"> прекрасно сохранился с XVI века. Ночь в транзитном отеле.</w:t>
            </w:r>
          </w:p>
        </w:tc>
      </w:tr>
      <w:tr w:rsidR="00075DA1" w:rsidRPr="00263428" w:rsidTr="004874E2">
        <w:trPr>
          <w:trHeight w:val="109"/>
        </w:trPr>
        <w:tc>
          <w:tcPr>
            <w:tcW w:w="889" w:type="dxa"/>
            <w:tcBorders>
              <w:top w:val="single" w:sz="4" w:space="0" w:color="auto"/>
              <w:left w:val="single" w:sz="4" w:space="0" w:color="auto"/>
              <w:bottom w:val="single" w:sz="4" w:space="0" w:color="auto"/>
              <w:right w:val="single" w:sz="4" w:space="0" w:color="auto"/>
            </w:tcBorders>
            <w:vAlign w:val="center"/>
          </w:tcPr>
          <w:p w:rsidR="00075DA1" w:rsidRPr="00263428" w:rsidRDefault="00075DA1" w:rsidP="004874E2">
            <w:pPr>
              <w:spacing w:after="0" w:line="240" w:lineRule="auto"/>
              <w:jc w:val="center"/>
              <w:rPr>
                <w:rFonts w:ascii="Tahoma" w:hAnsi="Tahoma" w:cs="Tahoma"/>
                <w:b/>
                <w:bCs/>
                <w:sz w:val="16"/>
                <w:szCs w:val="16"/>
              </w:rPr>
            </w:pPr>
            <w:r w:rsidRPr="00263428">
              <w:rPr>
                <w:rFonts w:ascii="Tahoma" w:hAnsi="Tahoma" w:cs="Tahoma"/>
                <w:b/>
                <w:bCs/>
                <w:sz w:val="16"/>
                <w:szCs w:val="16"/>
              </w:rPr>
              <w:t>7 день</w:t>
            </w:r>
          </w:p>
        </w:tc>
        <w:tc>
          <w:tcPr>
            <w:tcW w:w="9318" w:type="dxa"/>
            <w:tcBorders>
              <w:top w:val="single" w:sz="4" w:space="0" w:color="auto"/>
              <w:left w:val="single" w:sz="4" w:space="0" w:color="auto"/>
              <w:bottom w:val="single" w:sz="4" w:space="0" w:color="auto"/>
              <w:right w:val="single" w:sz="4" w:space="0" w:color="auto"/>
            </w:tcBorders>
          </w:tcPr>
          <w:p w:rsidR="00075DA1" w:rsidRPr="00263428" w:rsidRDefault="00075DA1" w:rsidP="004874E2">
            <w:pPr>
              <w:spacing w:after="0" w:line="240" w:lineRule="auto"/>
              <w:jc w:val="both"/>
              <w:rPr>
                <w:rFonts w:ascii="Tahoma" w:hAnsi="Tahoma" w:cs="Tahoma"/>
                <w:sz w:val="18"/>
                <w:szCs w:val="18"/>
              </w:rPr>
            </w:pPr>
            <w:r w:rsidRPr="00263428">
              <w:rPr>
                <w:rFonts w:ascii="Tahoma" w:hAnsi="Tahoma" w:cs="Tahoma"/>
                <w:b/>
                <w:sz w:val="18"/>
                <w:szCs w:val="18"/>
              </w:rPr>
              <w:t>Завтрак</w:t>
            </w:r>
            <w:r w:rsidRPr="00263428">
              <w:rPr>
                <w:rFonts w:ascii="Tahoma" w:hAnsi="Tahoma" w:cs="Tahoma"/>
                <w:bCs/>
                <w:sz w:val="18"/>
                <w:szCs w:val="18"/>
              </w:rPr>
              <w:t xml:space="preserve">. Транзит по территории Италии и Австрии. Остановка в городе  </w:t>
            </w:r>
            <w:r w:rsidRPr="00263428">
              <w:rPr>
                <w:rFonts w:ascii="Tahoma" w:hAnsi="Tahoma" w:cs="Tahoma"/>
                <w:b/>
                <w:bCs/>
                <w:sz w:val="18"/>
                <w:szCs w:val="18"/>
              </w:rPr>
              <w:t xml:space="preserve">ГРАЦ. </w:t>
            </w:r>
            <w:r w:rsidRPr="00263428">
              <w:rPr>
                <w:rFonts w:ascii="Tahoma" w:hAnsi="Tahoma" w:cs="Tahoma"/>
                <w:bCs/>
                <w:sz w:val="18"/>
                <w:szCs w:val="18"/>
              </w:rPr>
              <w:t xml:space="preserve">Пешеходная экскурсия. </w:t>
            </w:r>
            <w:proofErr w:type="gramStart"/>
            <w:r w:rsidRPr="00263428">
              <w:rPr>
                <w:rFonts w:ascii="Tahoma" w:hAnsi="Tahoma" w:cs="Tahoma"/>
                <w:sz w:val="18"/>
                <w:szCs w:val="18"/>
              </w:rPr>
              <w:t xml:space="preserve">Старый город </w:t>
            </w:r>
            <w:proofErr w:type="spellStart"/>
            <w:r w:rsidRPr="00263428">
              <w:rPr>
                <w:rFonts w:ascii="Tahoma" w:hAnsi="Tahoma" w:cs="Tahoma"/>
                <w:sz w:val="18"/>
                <w:szCs w:val="18"/>
              </w:rPr>
              <w:t>Граца</w:t>
            </w:r>
            <w:proofErr w:type="spellEnd"/>
            <w:r w:rsidRPr="00263428">
              <w:rPr>
                <w:rFonts w:ascii="Tahoma" w:hAnsi="Tahoma" w:cs="Tahoma"/>
                <w:sz w:val="18"/>
                <w:szCs w:val="18"/>
              </w:rPr>
              <w:t xml:space="preserve">, его «Городская корона» и замок </w:t>
            </w:r>
            <w:proofErr w:type="spellStart"/>
            <w:r w:rsidRPr="00263428">
              <w:rPr>
                <w:rFonts w:ascii="Tahoma" w:hAnsi="Tahoma" w:cs="Tahoma"/>
                <w:sz w:val="18"/>
                <w:szCs w:val="18"/>
              </w:rPr>
              <w:t>Эггенберг</w:t>
            </w:r>
            <w:proofErr w:type="spellEnd"/>
            <w:r w:rsidRPr="00263428">
              <w:rPr>
                <w:rFonts w:ascii="Tahoma" w:hAnsi="Tahoma" w:cs="Tahoma"/>
                <w:sz w:val="18"/>
                <w:szCs w:val="18"/>
              </w:rPr>
              <w:t xml:space="preserve"> включены в Список Всемирного наследия ЮНЕСКО, причем исторический центр включен туда целиком.</w:t>
            </w:r>
            <w:proofErr w:type="gramEnd"/>
            <w:r w:rsidRPr="00263428">
              <w:rPr>
                <w:sz w:val="18"/>
                <w:szCs w:val="18"/>
              </w:rPr>
              <w:t xml:space="preserve">  </w:t>
            </w:r>
            <w:r w:rsidRPr="00263428">
              <w:rPr>
                <w:rFonts w:ascii="Tahoma" w:hAnsi="Tahoma" w:cs="Tahoma"/>
                <w:sz w:val="18"/>
                <w:szCs w:val="18"/>
              </w:rPr>
              <w:t>Свободное время.</w:t>
            </w:r>
            <w:r w:rsidRPr="00263428">
              <w:rPr>
                <w:sz w:val="18"/>
                <w:szCs w:val="18"/>
              </w:rPr>
              <w:t xml:space="preserve"> </w:t>
            </w:r>
            <w:r w:rsidRPr="00263428">
              <w:rPr>
                <w:rFonts w:ascii="Tahoma" w:hAnsi="Tahoma" w:cs="Tahoma"/>
                <w:bCs/>
                <w:sz w:val="18"/>
                <w:szCs w:val="18"/>
              </w:rPr>
              <w:t>Ночь в  отеле в Вене.</w:t>
            </w:r>
          </w:p>
        </w:tc>
      </w:tr>
      <w:tr w:rsidR="00075DA1" w:rsidRPr="00263428" w:rsidTr="004874E2">
        <w:trPr>
          <w:trHeight w:val="109"/>
        </w:trPr>
        <w:tc>
          <w:tcPr>
            <w:tcW w:w="889" w:type="dxa"/>
            <w:tcBorders>
              <w:top w:val="single" w:sz="4" w:space="0" w:color="auto"/>
              <w:left w:val="single" w:sz="4" w:space="0" w:color="auto"/>
              <w:bottom w:val="single" w:sz="4" w:space="0" w:color="auto"/>
              <w:right w:val="single" w:sz="4" w:space="0" w:color="auto"/>
            </w:tcBorders>
            <w:vAlign w:val="center"/>
          </w:tcPr>
          <w:p w:rsidR="00075DA1" w:rsidRPr="00263428" w:rsidRDefault="00075DA1" w:rsidP="004874E2">
            <w:pPr>
              <w:spacing w:after="0" w:line="240" w:lineRule="auto"/>
              <w:jc w:val="center"/>
              <w:rPr>
                <w:rFonts w:ascii="Tahoma" w:hAnsi="Tahoma" w:cs="Tahoma"/>
                <w:b/>
                <w:bCs/>
                <w:sz w:val="16"/>
                <w:szCs w:val="16"/>
              </w:rPr>
            </w:pPr>
            <w:r w:rsidRPr="00263428">
              <w:rPr>
                <w:rFonts w:ascii="Tahoma" w:hAnsi="Tahoma" w:cs="Tahoma"/>
                <w:b/>
                <w:bCs/>
                <w:sz w:val="16"/>
                <w:szCs w:val="16"/>
              </w:rPr>
              <w:t>8 день</w:t>
            </w:r>
          </w:p>
        </w:tc>
        <w:tc>
          <w:tcPr>
            <w:tcW w:w="9318" w:type="dxa"/>
            <w:tcBorders>
              <w:top w:val="single" w:sz="4" w:space="0" w:color="auto"/>
              <w:left w:val="single" w:sz="4" w:space="0" w:color="auto"/>
              <w:bottom w:val="single" w:sz="4" w:space="0" w:color="auto"/>
              <w:right w:val="single" w:sz="4" w:space="0" w:color="auto"/>
            </w:tcBorders>
          </w:tcPr>
          <w:p w:rsidR="00075DA1" w:rsidRPr="00263428" w:rsidRDefault="00075DA1" w:rsidP="004874E2">
            <w:pPr>
              <w:spacing w:after="0" w:line="240" w:lineRule="auto"/>
              <w:jc w:val="both"/>
              <w:rPr>
                <w:rFonts w:ascii="Tahoma" w:hAnsi="Tahoma" w:cs="Tahoma"/>
                <w:b/>
                <w:sz w:val="18"/>
                <w:szCs w:val="18"/>
              </w:rPr>
            </w:pPr>
            <w:r w:rsidRPr="00263428">
              <w:rPr>
                <w:rFonts w:ascii="Tahoma" w:hAnsi="Tahoma" w:cs="Tahoma"/>
                <w:b/>
                <w:sz w:val="18"/>
                <w:szCs w:val="18"/>
              </w:rPr>
              <w:t>Завтрак</w:t>
            </w:r>
            <w:r w:rsidRPr="00263428">
              <w:rPr>
                <w:rFonts w:ascii="Tahoma" w:hAnsi="Tahoma" w:cs="Tahoma"/>
                <w:bCs/>
                <w:sz w:val="18"/>
                <w:szCs w:val="18"/>
              </w:rPr>
              <w:t xml:space="preserve">. Трансфер в </w:t>
            </w:r>
            <w:proofErr w:type="spellStart"/>
            <w:r w:rsidRPr="00263428">
              <w:rPr>
                <w:rFonts w:ascii="Tahoma" w:hAnsi="Tahoma" w:cs="Tahoma"/>
                <w:bCs/>
                <w:sz w:val="18"/>
                <w:szCs w:val="18"/>
              </w:rPr>
              <w:t>а.п</w:t>
            </w:r>
            <w:proofErr w:type="spellEnd"/>
            <w:r w:rsidRPr="00263428">
              <w:rPr>
                <w:rFonts w:ascii="Tahoma" w:hAnsi="Tahoma" w:cs="Tahoma"/>
                <w:bCs/>
                <w:sz w:val="18"/>
                <w:szCs w:val="18"/>
              </w:rPr>
              <w:t xml:space="preserve">. Вылет в </w:t>
            </w:r>
            <w:proofErr w:type="spellStart"/>
            <w:r w:rsidRPr="00263428">
              <w:rPr>
                <w:rFonts w:ascii="Tahoma" w:hAnsi="Tahoma" w:cs="Tahoma"/>
                <w:bCs/>
                <w:sz w:val="18"/>
                <w:szCs w:val="18"/>
              </w:rPr>
              <w:t>Спб</w:t>
            </w:r>
            <w:proofErr w:type="spellEnd"/>
            <w:r w:rsidRPr="00263428">
              <w:rPr>
                <w:rFonts w:ascii="Tahoma" w:hAnsi="Tahoma" w:cs="Tahoma"/>
                <w:bCs/>
                <w:sz w:val="18"/>
                <w:szCs w:val="18"/>
              </w:rPr>
              <w:t>/Москву.</w:t>
            </w:r>
          </w:p>
        </w:tc>
      </w:tr>
    </w:tbl>
    <w:p w:rsidR="00075DA1" w:rsidRPr="00263428" w:rsidRDefault="00075DA1" w:rsidP="00075DA1">
      <w:pPr>
        <w:spacing w:after="0" w:line="240" w:lineRule="auto"/>
        <w:ind w:hanging="1118"/>
        <w:jc w:val="both"/>
        <w:rPr>
          <w:rFonts w:ascii="Tahoma" w:hAnsi="Tahoma" w:cs="Tahoma"/>
          <w:b/>
          <w:sz w:val="16"/>
          <w:szCs w:val="16"/>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0"/>
      </w:tblGrid>
      <w:tr w:rsidR="00075DA1" w:rsidRPr="00263428" w:rsidTr="004874E2">
        <w:trPr>
          <w:trHeight w:val="180"/>
        </w:trPr>
        <w:tc>
          <w:tcPr>
            <w:tcW w:w="10440" w:type="dxa"/>
            <w:tcBorders>
              <w:top w:val="single" w:sz="4" w:space="0" w:color="auto"/>
              <w:left w:val="single" w:sz="4" w:space="0" w:color="auto"/>
              <w:bottom w:val="single" w:sz="4" w:space="0" w:color="auto"/>
              <w:right w:val="single" w:sz="4" w:space="0" w:color="auto"/>
            </w:tcBorders>
          </w:tcPr>
          <w:p w:rsidR="00075DA1" w:rsidRPr="00263428" w:rsidRDefault="00075DA1" w:rsidP="004874E2">
            <w:pPr>
              <w:tabs>
                <w:tab w:val="num" w:pos="-21"/>
              </w:tabs>
              <w:spacing w:after="0" w:line="240" w:lineRule="auto"/>
              <w:jc w:val="both"/>
              <w:rPr>
                <w:rFonts w:ascii="Tahoma" w:hAnsi="Tahoma" w:cs="Tahoma"/>
                <w:b/>
                <w:sz w:val="16"/>
                <w:szCs w:val="16"/>
              </w:rPr>
            </w:pPr>
            <w:r w:rsidRPr="00263428">
              <w:rPr>
                <w:rFonts w:ascii="Tahoma" w:hAnsi="Tahoma" w:cs="Tahoma"/>
                <w:b/>
                <w:sz w:val="16"/>
                <w:szCs w:val="16"/>
              </w:rPr>
              <w:t>Стоимость тура:</w:t>
            </w:r>
          </w:p>
        </w:tc>
      </w:tr>
      <w:tr w:rsidR="00075DA1" w:rsidRPr="00263428" w:rsidTr="004874E2">
        <w:trPr>
          <w:trHeight w:val="280"/>
        </w:trPr>
        <w:tc>
          <w:tcPr>
            <w:tcW w:w="10440" w:type="dxa"/>
            <w:tcBorders>
              <w:top w:val="single" w:sz="4" w:space="0" w:color="auto"/>
              <w:left w:val="single" w:sz="4" w:space="0" w:color="auto"/>
              <w:bottom w:val="single" w:sz="4" w:space="0" w:color="auto"/>
              <w:right w:val="single" w:sz="4" w:space="0" w:color="auto"/>
            </w:tcBorders>
          </w:tcPr>
          <w:p w:rsidR="00075DA1" w:rsidRPr="00263428" w:rsidRDefault="00075DA1" w:rsidP="004874E2">
            <w:pPr>
              <w:tabs>
                <w:tab w:val="num" w:pos="-21"/>
              </w:tabs>
              <w:spacing w:after="0" w:line="240" w:lineRule="auto"/>
              <w:jc w:val="both"/>
              <w:rPr>
                <w:rFonts w:ascii="Tahoma" w:hAnsi="Tahoma" w:cs="Tahoma"/>
                <w:b/>
                <w:sz w:val="16"/>
                <w:szCs w:val="16"/>
              </w:rPr>
            </w:pPr>
            <w:r w:rsidRPr="00263428">
              <w:rPr>
                <w:rFonts w:ascii="Tahoma" w:hAnsi="Tahoma" w:cs="Tahoma"/>
                <w:b/>
              </w:rPr>
              <w:t>€519</w:t>
            </w:r>
            <w:r w:rsidRPr="00263428">
              <w:rPr>
                <w:rFonts w:ascii="Tahoma" w:hAnsi="Tahoma" w:cs="Tahoma"/>
                <w:b/>
                <w:sz w:val="16"/>
                <w:szCs w:val="16"/>
              </w:rPr>
              <w:t xml:space="preserve">  </w:t>
            </w:r>
            <w:r w:rsidRPr="00263428">
              <w:rPr>
                <w:rFonts w:ascii="Tahoma" w:hAnsi="Tahoma" w:cs="Tahoma"/>
                <w:bCs/>
                <w:sz w:val="16"/>
                <w:szCs w:val="16"/>
              </w:rPr>
              <w:t xml:space="preserve">– взрослые в </w:t>
            </w:r>
            <w:r w:rsidRPr="00263428">
              <w:rPr>
                <w:rFonts w:ascii="Tahoma" w:hAnsi="Tahoma" w:cs="Tahoma"/>
                <w:bCs/>
                <w:sz w:val="16"/>
                <w:szCs w:val="16"/>
                <w:lang w:val="en-US"/>
              </w:rPr>
              <w:t>DBL</w:t>
            </w:r>
            <w:r w:rsidRPr="00263428">
              <w:rPr>
                <w:rFonts w:ascii="Tahoma" w:hAnsi="Tahoma" w:cs="Tahoma"/>
                <w:bCs/>
                <w:sz w:val="16"/>
                <w:szCs w:val="16"/>
              </w:rPr>
              <w:t>/</w:t>
            </w:r>
            <w:r w:rsidRPr="00263428">
              <w:rPr>
                <w:rFonts w:ascii="Tahoma" w:hAnsi="Tahoma" w:cs="Tahoma"/>
                <w:bCs/>
                <w:sz w:val="16"/>
                <w:szCs w:val="16"/>
                <w:lang w:val="en-US"/>
              </w:rPr>
              <w:t>TRPL</w:t>
            </w:r>
            <w:r w:rsidRPr="00263428">
              <w:rPr>
                <w:rFonts w:ascii="Tahoma" w:hAnsi="Tahoma" w:cs="Tahoma"/>
                <w:bCs/>
              </w:rPr>
              <w:t xml:space="preserve">; </w:t>
            </w:r>
            <w:r w:rsidRPr="00263428">
              <w:rPr>
                <w:rFonts w:ascii="Tahoma" w:hAnsi="Tahoma" w:cs="Tahoma"/>
                <w:b/>
              </w:rPr>
              <w:t>€669</w:t>
            </w:r>
            <w:r w:rsidRPr="00263428">
              <w:rPr>
                <w:rFonts w:ascii="Tahoma" w:hAnsi="Tahoma" w:cs="Tahoma"/>
                <w:b/>
                <w:sz w:val="16"/>
                <w:szCs w:val="16"/>
              </w:rPr>
              <w:t xml:space="preserve"> </w:t>
            </w:r>
            <w:r w:rsidRPr="00263428">
              <w:rPr>
                <w:rFonts w:ascii="Tahoma" w:hAnsi="Tahoma" w:cs="Tahoma"/>
                <w:bCs/>
                <w:sz w:val="16"/>
                <w:szCs w:val="16"/>
              </w:rPr>
              <w:t xml:space="preserve">– </w:t>
            </w:r>
            <w:r w:rsidRPr="00263428">
              <w:rPr>
                <w:rFonts w:ascii="Tahoma" w:hAnsi="Tahoma" w:cs="Tahoma"/>
                <w:bCs/>
                <w:sz w:val="16"/>
                <w:szCs w:val="16"/>
                <w:lang w:val="en-US"/>
              </w:rPr>
              <w:t>SNGL</w:t>
            </w:r>
            <w:r w:rsidRPr="00263428">
              <w:rPr>
                <w:rFonts w:ascii="Tahoma" w:hAnsi="Tahoma" w:cs="Tahoma"/>
                <w:bCs/>
                <w:sz w:val="16"/>
                <w:szCs w:val="16"/>
              </w:rPr>
              <w:t xml:space="preserve"> (одноместный номер); </w:t>
            </w:r>
          </w:p>
        </w:tc>
      </w:tr>
    </w:tbl>
    <w:p w:rsidR="00075DA1" w:rsidRPr="00263428" w:rsidRDefault="00075DA1" w:rsidP="00075DA1">
      <w:pPr>
        <w:pStyle w:val="a6"/>
        <w:rPr>
          <w:rFonts w:ascii="Tahoma" w:hAnsi="Tahoma" w:cs="Tahoma"/>
          <w:b/>
          <w:sz w:val="16"/>
          <w:szCs w:val="16"/>
        </w:rPr>
      </w:pPr>
    </w:p>
    <w:p w:rsidR="00075DA1" w:rsidRPr="00263428" w:rsidRDefault="00075DA1" w:rsidP="00075DA1">
      <w:pPr>
        <w:spacing w:after="0" w:line="240" w:lineRule="auto"/>
        <w:jc w:val="both"/>
        <w:rPr>
          <w:rFonts w:ascii="Tahoma" w:hAnsi="Tahoma" w:cs="Tahoma"/>
          <w:sz w:val="18"/>
          <w:szCs w:val="18"/>
        </w:rPr>
      </w:pPr>
      <w:r w:rsidRPr="00263428">
        <w:rPr>
          <w:rFonts w:ascii="Tahoma" w:hAnsi="Tahoma" w:cs="Tahoma"/>
          <w:b/>
          <w:sz w:val="18"/>
          <w:szCs w:val="18"/>
        </w:rPr>
        <w:t xml:space="preserve">В стоимость тура входит: </w:t>
      </w:r>
      <w:r w:rsidRPr="00263428">
        <w:rPr>
          <w:rFonts w:ascii="Tahoma" w:hAnsi="Tahoma" w:cs="Tahoma"/>
          <w:sz w:val="18"/>
          <w:szCs w:val="18"/>
        </w:rPr>
        <w:t xml:space="preserve">проезд по маршруту на комфортабельном автобусе; размещение в отелях 3  звезды в номерах со всеми удобствами; завтраки в отелях; экскурсионное обслуживание по программе; услуги гида-групповода, </w:t>
      </w:r>
      <w:proofErr w:type="spellStart"/>
      <w:r w:rsidRPr="00263428">
        <w:rPr>
          <w:rFonts w:ascii="Tahoma" w:hAnsi="Tahoma" w:cs="Tahoma"/>
          <w:sz w:val="18"/>
          <w:szCs w:val="18"/>
        </w:rPr>
        <w:t>трансфер</w:t>
      </w:r>
      <w:proofErr w:type="spellEnd"/>
      <w:r w:rsidRPr="00263428">
        <w:rPr>
          <w:rFonts w:ascii="Tahoma" w:hAnsi="Tahoma" w:cs="Tahoma"/>
          <w:sz w:val="18"/>
          <w:szCs w:val="18"/>
        </w:rPr>
        <w:t xml:space="preserve"> под регулярный прямой  рейс Аэрофлота (Уточнять о туроператора время прилета/вылета группы).</w:t>
      </w:r>
    </w:p>
    <w:p w:rsidR="00075DA1" w:rsidRPr="00263428" w:rsidRDefault="00075DA1" w:rsidP="00075DA1">
      <w:pPr>
        <w:pStyle w:val="a6"/>
        <w:rPr>
          <w:rFonts w:ascii="Tahoma" w:hAnsi="Tahoma" w:cs="Tahoma"/>
          <w:b/>
          <w:sz w:val="18"/>
          <w:szCs w:val="18"/>
        </w:rPr>
      </w:pPr>
      <w:r w:rsidRPr="00263428">
        <w:rPr>
          <w:rFonts w:ascii="Tahoma" w:hAnsi="Tahoma" w:cs="Tahoma"/>
          <w:b/>
          <w:sz w:val="18"/>
          <w:szCs w:val="18"/>
        </w:rPr>
        <w:t>За дополнительную плату:</w:t>
      </w:r>
    </w:p>
    <w:p w:rsidR="00075DA1" w:rsidRPr="00263428" w:rsidRDefault="00075DA1" w:rsidP="00075DA1">
      <w:pPr>
        <w:pStyle w:val="a8"/>
        <w:numPr>
          <w:ilvl w:val="0"/>
          <w:numId w:val="1"/>
        </w:numPr>
        <w:tabs>
          <w:tab w:val="left" w:pos="360"/>
          <w:tab w:val="left" w:pos="540"/>
          <w:tab w:val="num" w:pos="1440"/>
        </w:tabs>
        <w:spacing w:after="0" w:line="240" w:lineRule="auto"/>
        <w:ind w:left="0" w:firstLine="0"/>
        <w:jc w:val="both"/>
        <w:rPr>
          <w:rFonts w:ascii="Tahoma" w:hAnsi="Tahoma" w:cs="Tahoma"/>
          <w:b/>
          <w:sz w:val="18"/>
          <w:szCs w:val="18"/>
          <w:u w:val="single"/>
        </w:rPr>
      </w:pPr>
      <w:r w:rsidRPr="00263428">
        <w:rPr>
          <w:rFonts w:ascii="Tahoma" w:hAnsi="Tahoma" w:cs="Tahoma"/>
          <w:b/>
          <w:sz w:val="18"/>
          <w:szCs w:val="18"/>
        </w:rPr>
        <w:t>Авиабилет СПб \ Москва – Вена – СПб \ Москва</w:t>
      </w:r>
    </w:p>
    <w:p w:rsidR="00075DA1" w:rsidRPr="00263428" w:rsidRDefault="00075DA1" w:rsidP="00075DA1">
      <w:pPr>
        <w:pStyle w:val="a8"/>
        <w:numPr>
          <w:ilvl w:val="0"/>
          <w:numId w:val="1"/>
        </w:numPr>
        <w:tabs>
          <w:tab w:val="left" w:pos="360"/>
          <w:tab w:val="left" w:pos="540"/>
          <w:tab w:val="num" w:pos="720"/>
          <w:tab w:val="num" w:pos="1440"/>
        </w:tabs>
        <w:spacing w:after="0" w:line="240" w:lineRule="auto"/>
        <w:ind w:left="0" w:firstLine="0"/>
        <w:jc w:val="both"/>
        <w:rPr>
          <w:rFonts w:ascii="Tahoma" w:hAnsi="Tahoma" w:cs="Tahoma"/>
          <w:bCs/>
          <w:sz w:val="18"/>
          <w:szCs w:val="18"/>
        </w:rPr>
      </w:pPr>
      <w:r w:rsidRPr="00263428">
        <w:rPr>
          <w:rFonts w:ascii="Tahoma" w:hAnsi="Tahoma" w:cs="Tahoma"/>
          <w:bCs/>
          <w:sz w:val="18"/>
          <w:szCs w:val="18"/>
        </w:rPr>
        <w:t xml:space="preserve">Оформление документов для подачи в Итальянский визовый центр </w:t>
      </w:r>
      <w:r w:rsidRPr="00263428">
        <w:rPr>
          <w:rFonts w:ascii="Tahoma" w:hAnsi="Tahoma" w:cs="Tahoma"/>
          <w:sz w:val="18"/>
          <w:szCs w:val="18"/>
        </w:rPr>
        <w:t>(</w:t>
      </w:r>
      <w:proofErr w:type="spellStart"/>
      <w:r w:rsidRPr="00263428">
        <w:rPr>
          <w:rFonts w:ascii="Tahoma" w:hAnsi="Tahoma" w:cs="Tahoma"/>
          <w:bCs/>
          <w:sz w:val="18"/>
          <w:szCs w:val="18"/>
        </w:rPr>
        <w:t>вкл</w:t>
      </w:r>
      <w:proofErr w:type="spellEnd"/>
      <w:r w:rsidRPr="00263428">
        <w:rPr>
          <w:rFonts w:ascii="Tahoma" w:hAnsi="Tahoma" w:cs="Tahoma"/>
          <w:bCs/>
          <w:sz w:val="18"/>
          <w:szCs w:val="18"/>
        </w:rPr>
        <w:t>. страховку)</w:t>
      </w:r>
      <w:r w:rsidRPr="00263428">
        <w:rPr>
          <w:rFonts w:ascii="Tahoma" w:hAnsi="Tahoma" w:cs="Tahoma"/>
          <w:b/>
          <w:sz w:val="18"/>
          <w:szCs w:val="18"/>
        </w:rPr>
        <w:t xml:space="preserve"> - €12.                                                    </w:t>
      </w:r>
      <w:r w:rsidRPr="00263428">
        <w:rPr>
          <w:rFonts w:ascii="Tahoma" w:hAnsi="Tahoma" w:cs="Tahoma"/>
          <w:bCs/>
          <w:sz w:val="18"/>
          <w:szCs w:val="18"/>
        </w:rPr>
        <w:t>(Детям до 6 лет виза оформляется бесплатно);</w:t>
      </w:r>
    </w:p>
    <w:p w:rsidR="00075DA1" w:rsidRPr="00263428" w:rsidRDefault="00075DA1" w:rsidP="00075DA1">
      <w:pPr>
        <w:pStyle w:val="a8"/>
        <w:numPr>
          <w:ilvl w:val="0"/>
          <w:numId w:val="1"/>
        </w:numPr>
        <w:tabs>
          <w:tab w:val="left" w:pos="360"/>
          <w:tab w:val="left" w:pos="540"/>
          <w:tab w:val="num" w:pos="720"/>
          <w:tab w:val="num" w:pos="1440"/>
        </w:tabs>
        <w:spacing w:after="0" w:line="240" w:lineRule="auto"/>
        <w:ind w:left="0" w:firstLine="0"/>
        <w:jc w:val="both"/>
        <w:rPr>
          <w:rFonts w:ascii="Tahoma" w:hAnsi="Tahoma" w:cs="Tahoma"/>
          <w:bCs/>
          <w:sz w:val="18"/>
          <w:szCs w:val="18"/>
        </w:rPr>
      </w:pPr>
      <w:r w:rsidRPr="00263428">
        <w:rPr>
          <w:rFonts w:ascii="Tahoma" w:hAnsi="Tahoma" w:cs="Tahoma"/>
          <w:sz w:val="18"/>
          <w:szCs w:val="18"/>
        </w:rPr>
        <w:t>Дополнительные экскурсии и входные билеты на все платные объекты.</w:t>
      </w:r>
      <w:r w:rsidRPr="00263428">
        <w:rPr>
          <w:rFonts w:ascii="Tahoma" w:hAnsi="Tahoma" w:cs="Tahoma"/>
          <w:b/>
          <w:sz w:val="18"/>
          <w:szCs w:val="18"/>
        </w:rPr>
        <w:t xml:space="preserve"> </w:t>
      </w:r>
    </w:p>
    <w:p w:rsidR="00075DA1" w:rsidRPr="00263428" w:rsidRDefault="00075DA1" w:rsidP="00075DA1">
      <w:pPr>
        <w:pStyle w:val="a8"/>
        <w:widowControl w:val="0"/>
        <w:autoSpaceDE w:val="0"/>
        <w:autoSpaceDN w:val="0"/>
        <w:adjustRightInd w:val="0"/>
        <w:spacing w:after="0" w:line="240" w:lineRule="auto"/>
        <w:ind w:left="360"/>
        <w:jc w:val="center"/>
        <w:rPr>
          <w:rFonts w:ascii="Tahoma" w:hAnsi="Tahoma" w:cs="Tahoma"/>
          <w:sz w:val="14"/>
          <w:szCs w:val="14"/>
        </w:rPr>
      </w:pPr>
    </w:p>
    <w:p w:rsidR="00A024DC" w:rsidRPr="00075DA1" w:rsidRDefault="00075DA1" w:rsidP="00075DA1">
      <w:pPr>
        <w:pStyle w:val="a8"/>
        <w:widowControl w:val="0"/>
        <w:autoSpaceDE w:val="0"/>
        <w:autoSpaceDN w:val="0"/>
        <w:adjustRightInd w:val="0"/>
        <w:spacing w:after="0" w:line="240" w:lineRule="auto"/>
        <w:ind w:left="360"/>
        <w:jc w:val="center"/>
        <w:rPr>
          <w:rFonts w:ascii="Tahoma" w:hAnsi="Tahoma" w:cs="Tahoma"/>
          <w:sz w:val="14"/>
          <w:szCs w:val="14"/>
        </w:rPr>
      </w:pPr>
      <w:r w:rsidRPr="00263428">
        <w:rPr>
          <w:rFonts w:ascii="Tahoma" w:hAnsi="Tahoma" w:cs="Tahoma"/>
          <w:sz w:val="14"/>
          <w:szCs w:val="14"/>
        </w:rPr>
        <w:t xml:space="preserve">Турфирма оставляет за собой право изменять порядок проводимых экскурсий, гарантируя соблюдение всех пунктов программы, либо замену </w:t>
      </w:r>
      <w:proofErr w:type="gramStart"/>
      <w:r w:rsidRPr="00263428">
        <w:rPr>
          <w:rFonts w:ascii="Tahoma" w:hAnsi="Tahoma" w:cs="Tahoma"/>
          <w:sz w:val="14"/>
          <w:szCs w:val="14"/>
        </w:rPr>
        <w:t>на</w:t>
      </w:r>
      <w:proofErr w:type="gramEnd"/>
      <w:r w:rsidRPr="00263428">
        <w:rPr>
          <w:rFonts w:ascii="Tahoma" w:hAnsi="Tahoma" w:cs="Tahoma"/>
          <w:sz w:val="14"/>
          <w:szCs w:val="14"/>
        </w:rPr>
        <w:t xml:space="preserve"> равноценные. За изменение тарифов ЖД турфирма ответственности не несет.</w:t>
      </w:r>
    </w:p>
    <w:sectPr w:rsidR="00A024DC" w:rsidRPr="00075D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23F6E"/>
    <w:multiLevelType w:val="singleLevel"/>
    <w:tmpl w:val="79122094"/>
    <w:lvl w:ilvl="0">
      <w:start w:val="9"/>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5DA1"/>
    <w:rsid w:val="00075DA1"/>
    <w:rsid w:val="00A02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75DA1"/>
    <w:rPr>
      <w:b/>
      <w:bCs/>
    </w:rPr>
  </w:style>
  <w:style w:type="paragraph" w:styleId="a4">
    <w:name w:val="Body Text Indent"/>
    <w:basedOn w:val="a"/>
    <w:link w:val="a5"/>
    <w:rsid w:val="00075DA1"/>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075DA1"/>
    <w:rPr>
      <w:rFonts w:ascii="Times New Roman" w:eastAsia="Times New Roman" w:hAnsi="Times New Roman" w:cs="Times New Roman"/>
      <w:sz w:val="24"/>
      <w:szCs w:val="24"/>
    </w:rPr>
  </w:style>
  <w:style w:type="paragraph" w:styleId="a6">
    <w:name w:val="header"/>
    <w:aliases w:val=" Знак Знак, Знак, Знак Знак Знак Знак Знак Знак Знак, Знак Знак Знак Знак,Знак Знак,Знак,Верхний колонтитул Знак Знак,Знак Знак Знак Знак Знак Знак Знак,Верхний колонтитул Знак Знак Знак Знак,Верхний колонтитул1,Знак Знак2"/>
    <w:basedOn w:val="a"/>
    <w:link w:val="1"/>
    <w:unhideWhenUsed/>
    <w:rsid w:val="00075DA1"/>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uiPriority w:val="99"/>
    <w:semiHidden/>
    <w:rsid w:val="00075DA1"/>
  </w:style>
  <w:style w:type="character" w:customStyle="1" w:styleId="1">
    <w:name w:val="Верхний колонтитул Знак1"/>
    <w:aliases w:val=" Знак Знак Знак, Знак Знак1, Знак Знак Знак Знак Знак Знак Знак Знак, Знак Знак Знак Знак Знак,Знак Знак Знак3,Знак Знак3,Верхний колонтитул Знак Знак Знак1,Знак Знак Знак Знак Знак Знак Знак Знак1,Верхний колонтитул1 Знак"/>
    <w:basedOn w:val="a0"/>
    <w:link w:val="a6"/>
    <w:rsid w:val="00075DA1"/>
    <w:rPr>
      <w:rFonts w:ascii="Calibri" w:eastAsia="Times New Roman" w:hAnsi="Calibri" w:cs="Times New Roman"/>
    </w:rPr>
  </w:style>
  <w:style w:type="paragraph" w:styleId="a8">
    <w:name w:val="List Paragraph"/>
    <w:basedOn w:val="a"/>
    <w:qFormat/>
    <w:rsid w:val="00075DA1"/>
    <w:pPr>
      <w:ind w:left="720"/>
      <w:contextualSpacing/>
    </w:pPr>
    <w:rPr>
      <w:rFonts w:ascii="Calibri" w:eastAsia="Times New Roman" w:hAnsi="Calibri" w:cs="Times New Roman"/>
    </w:rPr>
  </w:style>
  <w:style w:type="paragraph" w:styleId="a9">
    <w:name w:val="Normal (Web)"/>
    <w:basedOn w:val="a"/>
    <w:uiPriority w:val="99"/>
    <w:rsid w:val="00075D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075D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rycitytext">
    <w:name w:val="countrycitytext"/>
    <w:basedOn w:val="a0"/>
    <w:rsid w:val="00075D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733</Words>
  <Characters>4179</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2017-10-16T14:01:00Z</dcterms:created>
  <dcterms:modified xsi:type="dcterms:W3CDTF">2017-10-16T14:02:00Z</dcterms:modified>
</cp:coreProperties>
</file>