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57" w:rsidRPr="00263428" w:rsidRDefault="00F80157" w:rsidP="00F80157">
      <w:pPr>
        <w:pStyle w:val="3"/>
        <w:spacing w:before="0"/>
        <w:jc w:val="center"/>
        <w:rPr>
          <w:rFonts w:ascii="Tahoma" w:hAnsi="Tahoma" w:cs="Tahoma"/>
          <w:color w:val="auto"/>
          <w:sz w:val="32"/>
          <w:szCs w:val="32"/>
        </w:rPr>
      </w:pPr>
      <w:r w:rsidRPr="00263428">
        <w:rPr>
          <w:rFonts w:ascii="Tahoma" w:hAnsi="Tahoma" w:cs="Tahoma"/>
          <w:color w:val="auto"/>
          <w:sz w:val="32"/>
          <w:szCs w:val="32"/>
        </w:rPr>
        <w:t xml:space="preserve">ПРЕКРАСНАЯ БУРГУНДИЯ. </w:t>
      </w:r>
    </w:p>
    <w:p w:rsidR="00F80157" w:rsidRPr="00263428" w:rsidRDefault="00F80157" w:rsidP="00F80157">
      <w:pPr>
        <w:pStyle w:val="3"/>
        <w:spacing w:before="0"/>
        <w:jc w:val="center"/>
        <w:rPr>
          <w:rFonts w:ascii="Tahoma" w:hAnsi="Tahoma" w:cs="Tahoma"/>
          <w:color w:val="auto"/>
          <w:sz w:val="32"/>
          <w:szCs w:val="32"/>
        </w:rPr>
      </w:pPr>
      <w:r w:rsidRPr="00263428">
        <w:rPr>
          <w:rFonts w:ascii="Tahoma" w:hAnsi="Tahoma" w:cs="Tahoma"/>
          <w:color w:val="auto"/>
          <w:sz w:val="32"/>
          <w:szCs w:val="32"/>
        </w:rPr>
        <w:t>ПРАЗДНИК ВИНОГРАДА</w:t>
      </w:r>
    </w:p>
    <w:p w:rsidR="00F80157" w:rsidRPr="00263428" w:rsidRDefault="00F80157" w:rsidP="00F80157">
      <w:pPr>
        <w:pStyle w:val="3"/>
        <w:spacing w:before="0"/>
        <w:jc w:val="center"/>
        <w:rPr>
          <w:rFonts w:ascii="Tahoma" w:hAnsi="Tahoma" w:cs="Tahoma"/>
          <w:color w:val="auto"/>
        </w:rPr>
      </w:pPr>
      <w:r w:rsidRPr="00263428">
        <w:rPr>
          <w:rFonts w:ascii="Tahoma" w:hAnsi="Tahoma" w:cs="Tahoma"/>
          <w:color w:val="auto"/>
        </w:rPr>
        <w:t>26.10.2018</w:t>
      </w:r>
    </w:p>
    <w:p w:rsidR="00F80157" w:rsidRPr="00263428" w:rsidRDefault="00F80157" w:rsidP="00F80157">
      <w:pPr>
        <w:pStyle w:val="3"/>
        <w:spacing w:before="0"/>
        <w:jc w:val="center"/>
        <w:rPr>
          <w:rFonts w:ascii="Tahoma" w:hAnsi="Tahoma" w:cs="Tahoma"/>
          <w:b w:val="0"/>
          <w:color w:val="auto"/>
        </w:rPr>
      </w:pPr>
      <w:r w:rsidRPr="00263428">
        <w:rPr>
          <w:rFonts w:ascii="Tahoma" w:hAnsi="Tahoma" w:cs="Tahoma"/>
          <w:b w:val="0"/>
          <w:color w:val="auto"/>
        </w:rPr>
        <w:t>11 дней – поезд + автобус (без ночных переездов)</w:t>
      </w:r>
    </w:p>
    <w:p w:rsidR="00F80157" w:rsidRPr="00263428" w:rsidRDefault="00F80157" w:rsidP="00F80157">
      <w:pPr>
        <w:pStyle w:val="a6"/>
        <w:spacing w:after="0"/>
        <w:jc w:val="center"/>
        <w:rPr>
          <w:rFonts w:ascii="Tahoma" w:hAnsi="Tahoma" w:cs="Tahoma"/>
          <w:bCs/>
          <w:sz w:val="22"/>
          <w:szCs w:val="22"/>
        </w:rPr>
      </w:pPr>
      <w:proofErr w:type="spellStart"/>
      <w:r w:rsidRPr="00263428">
        <w:rPr>
          <w:rFonts w:ascii="Tahoma" w:hAnsi="Tahoma" w:cs="Tahoma"/>
          <w:bCs/>
          <w:sz w:val="22"/>
          <w:szCs w:val="22"/>
        </w:rPr>
        <w:t>Бамберг</w:t>
      </w:r>
      <w:proofErr w:type="spellEnd"/>
      <w:r w:rsidRPr="00263428">
        <w:rPr>
          <w:rFonts w:ascii="Tahoma" w:hAnsi="Tahoma" w:cs="Tahoma"/>
          <w:sz w:val="22"/>
          <w:szCs w:val="22"/>
        </w:rPr>
        <w:t xml:space="preserve"> – </w:t>
      </w:r>
      <w:r w:rsidRPr="00263428">
        <w:rPr>
          <w:rFonts w:ascii="Tahoma" w:hAnsi="Tahoma" w:cs="Tahoma"/>
          <w:bCs/>
          <w:sz w:val="22"/>
          <w:szCs w:val="22"/>
        </w:rPr>
        <w:t>Гейдельберг</w:t>
      </w:r>
      <w:r>
        <w:rPr>
          <w:rFonts w:ascii="Tahoma" w:hAnsi="Tahoma" w:cs="Tahoma"/>
          <w:bCs/>
          <w:sz w:val="22"/>
          <w:szCs w:val="22"/>
        </w:rPr>
        <w:t xml:space="preserve"> – </w:t>
      </w:r>
      <w:r w:rsidRPr="00263428">
        <w:rPr>
          <w:rFonts w:ascii="Tahoma" w:hAnsi="Tahoma" w:cs="Tahoma"/>
          <w:bCs/>
          <w:sz w:val="22"/>
          <w:szCs w:val="22"/>
        </w:rPr>
        <w:t>Страсбург – Дижон – Бон</w:t>
      </w:r>
      <w:r>
        <w:rPr>
          <w:rFonts w:ascii="Tahoma" w:hAnsi="Tahoma" w:cs="Tahoma"/>
          <w:bCs/>
          <w:sz w:val="22"/>
          <w:szCs w:val="22"/>
        </w:rPr>
        <w:t xml:space="preserve"> – </w:t>
      </w:r>
      <w:r w:rsidRPr="00263428">
        <w:rPr>
          <w:rFonts w:ascii="Tahoma" w:hAnsi="Tahoma" w:cs="Tahoma"/>
          <w:bCs/>
          <w:sz w:val="22"/>
          <w:szCs w:val="22"/>
        </w:rPr>
        <w:t xml:space="preserve">Лион – </w:t>
      </w:r>
      <w:proofErr w:type="spellStart"/>
      <w:r w:rsidRPr="00263428">
        <w:rPr>
          <w:rFonts w:ascii="Tahoma" w:hAnsi="Tahoma" w:cs="Tahoma"/>
          <w:bCs/>
          <w:sz w:val="22"/>
          <w:szCs w:val="22"/>
        </w:rPr>
        <w:t>Перуж</w:t>
      </w:r>
      <w:proofErr w:type="spellEnd"/>
      <w:r>
        <w:rPr>
          <w:rFonts w:ascii="Tahoma" w:hAnsi="Tahoma" w:cs="Tahoma"/>
          <w:bCs/>
          <w:sz w:val="22"/>
          <w:szCs w:val="22"/>
        </w:rPr>
        <w:t xml:space="preserve"> – </w:t>
      </w:r>
      <w:r w:rsidRPr="00263428">
        <w:rPr>
          <w:rFonts w:ascii="Tahoma" w:hAnsi="Tahoma" w:cs="Tahoma"/>
          <w:bCs/>
          <w:sz w:val="22"/>
          <w:szCs w:val="22"/>
        </w:rPr>
        <w:t>Тюбинген (</w:t>
      </w:r>
      <w:proofErr w:type="spellStart"/>
      <w:r w:rsidRPr="00263428">
        <w:rPr>
          <w:rFonts w:ascii="Tahoma" w:hAnsi="Tahoma" w:cs="Tahoma"/>
          <w:bCs/>
          <w:sz w:val="22"/>
          <w:szCs w:val="22"/>
        </w:rPr>
        <w:t>Клюни</w:t>
      </w:r>
      <w:proofErr w:type="spellEnd"/>
      <w:r w:rsidRPr="00263428">
        <w:rPr>
          <w:rFonts w:ascii="Tahoma" w:hAnsi="Tahoma" w:cs="Tahoma"/>
          <w:bCs/>
          <w:sz w:val="22"/>
          <w:szCs w:val="22"/>
        </w:rPr>
        <w:t xml:space="preserve"> – </w:t>
      </w:r>
      <w:proofErr w:type="spellStart"/>
      <w:r w:rsidRPr="00263428">
        <w:rPr>
          <w:rFonts w:ascii="Tahoma" w:hAnsi="Tahoma" w:cs="Tahoma"/>
          <w:bCs/>
          <w:sz w:val="22"/>
          <w:szCs w:val="22"/>
        </w:rPr>
        <w:t>Брансьон</w:t>
      </w:r>
      <w:proofErr w:type="spellEnd"/>
      <w:r>
        <w:rPr>
          <w:rFonts w:ascii="Tahoma" w:hAnsi="Tahoma" w:cs="Tahoma"/>
          <w:bCs/>
          <w:sz w:val="22"/>
          <w:szCs w:val="22"/>
        </w:rPr>
        <w:t xml:space="preserve"> – </w:t>
      </w:r>
      <w:r w:rsidRPr="00263428">
        <w:rPr>
          <w:rFonts w:ascii="Tahoma" w:hAnsi="Tahoma" w:cs="Tahoma"/>
          <w:bCs/>
          <w:sz w:val="22"/>
          <w:szCs w:val="22"/>
        </w:rPr>
        <w:t xml:space="preserve">дорога </w:t>
      </w:r>
      <w:proofErr w:type="spellStart"/>
      <w:r w:rsidRPr="00263428">
        <w:rPr>
          <w:rFonts w:ascii="Tahoma" w:hAnsi="Tahoma" w:cs="Tahoma"/>
          <w:bCs/>
          <w:sz w:val="22"/>
          <w:szCs w:val="22"/>
        </w:rPr>
        <w:t>Ламартена</w:t>
      </w:r>
      <w:proofErr w:type="spellEnd"/>
      <w:r w:rsidRPr="00263428">
        <w:rPr>
          <w:rFonts w:ascii="Tahoma" w:hAnsi="Tahoma" w:cs="Tahoma"/>
          <w:bCs/>
          <w:sz w:val="22"/>
          <w:szCs w:val="22"/>
        </w:rPr>
        <w:t xml:space="preserve"> – </w:t>
      </w:r>
      <w:proofErr w:type="spellStart"/>
      <w:r w:rsidRPr="00263428">
        <w:rPr>
          <w:rFonts w:ascii="Tahoma" w:hAnsi="Tahoma" w:cs="Tahoma"/>
          <w:bCs/>
          <w:sz w:val="22"/>
          <w:szCs w:val="22"/>
        </w:rPr>
        <w:t>Божоле</w:t>
      </w:r>
      <w:proofErr w:type="spellEnd"/>
      <w:r w:rsidRPr="00263428">
        <w:rPr>
          <w:rFonts w:ascii="Tahoma" w:hAnsi="Tahoma" w:cs="Tahoma"/>
          <w:bCs/>
          <w:sz w:val="22"/>
          <w:szCs w:val="22"/>
        </w:rPr>
        <w:t xml:space="preserve"> – </w:t>
      </w:r>
      <w:proofErr w:type="spellStart"/>
      <w:r w:rsidRPr="00263428">
        <w:rPr>
          <w:rFonts w:ascii="Tahoma" w:hAnsi="Tahoma" w:cs="Tahoma"/>
          <w:bCs/>
          <w:sz w:val="22"/>
          <w:szCs w:val="22"/>
        </w:rPr>
        <w:t>Тюрню</w:t>
      </w:r>
      <w:proofErr w:type="spellEnd"/>
      <w:r w:rsidRPr="00263428">
        <w:rPr>
          <w:rFonts w:ascii="Tahoma" w:hAnsi="Tahoma" w:cs="Tahoma"/>
          <w:bCs/>
          <w:sz w:val="22"/>
          <w:szCs w:val="22"/>
        </w:rPr>
        <w:t>)*</w:t>
      </w:r>
    </w:p>
    <w:tbl>
      <w:tblPr>
        <w:tblpPr w:leftFromText="180" w:rightFromText="180" w:vertAnchor="text" w:horzAnchor="margin" w:tblpXSpec="center" w:tblpY="123"/>
        <w:tblW w:w="97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0" w:type="dxa"/>
          <w:right w:w="10" w:type="dxa"/>
        </w:tblCellMar>
        <w:tblLook w:val="0000"/>
      </w:tblPr>
      <w:tblGrid>
        <w:gridCol w:w="851"/>
        <w:gridCol w:w="8940"/>
      </w:tblGrid>
      <w:tr w:rsidR="00F80157" w:rsidRPr="00263428" w:rsidTr="009A7BEA">
        <w:tc>
          <w:tcPr>
            <w:tcW w:w="851"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jc w:val="both"/>
              <w:rPr>
                <w:rFonts w:ascii="Tahoma" w:hAnsi="Tahoma" w:cs="Tahoma"/>
                <w:b/>
                <w:sz w:val="18"/>
                <w:szCs w:val="18"/>
              </w:rPr>
            </w:pPr>
            <w:r w:rsidRPr="00263428">
              <w:rPr>
                <w:rFonts w:ascii="Tahoma" w:hAnsi="Tahoma" w:cs="Tahoma"/>
                <w:b/>
                <w:sz w:val="18"/>
                <w:szCs w:val="18"/>
              </w:rPr>
              <w:t>1 день</w:t>
            </w:r>
          </w:p>
        </w:tc>
        <w:tc>
          <w:tcPr>
            <w:tcW w:w="8940"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ind w:right="132"/>
              <w:jc w:val="both"/>
              <w:rPr>
                <w:rFonts w:ascii="Tahoma" w:hAnsi="Tahoma" w:cs="Tahoma"/>
                <w:sz w:val="18"/>
                <w:szCs w:val="18"/>
              </w:rPr>
            </w:pPr>
            <w:r w:rsidRPr="00263428">
              <w:rPr>
                <w:rFonts w:ascii="Tahoma" w:hAnsi="Tahoma" w:cs="Tahoma"/>
                <w:sz w:val="18"/>
                <w:szCs w:val="18"/>
              </w:rPr>
              <w:t xml:space="preserve">Отправление из Санкт-Петербурга / Москвы в Брест (Минск). </w:t>
            </w:r>
          </w:p>
        </w:tc>
      </w:tr>
      <w:tr w:rsidR="00F80157" w:rsidRPr="00263428" w:rsidTr="009A7BEA">
        <w:tc>
          <w:tcPr>
            <w:tcW w:w="851"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jc w:val="both"/>
              <w:rPr>
                <w:rFonts w:ascii="Tahoma" w:hAnsi="Tahoma" w:cs="Tahoma"/>
                <w:b/>
                <w:sz w:val="18"/>
                <w:szCs w:val="18"/>
              </w:rPr>
            </w:pPr>
            <w:r w:rsidRPr="00263428">
              <w:rPr>
                <w:rFonts w:ascii="Tahoma" w:hAnsi="Tahoma" w:cs="Tahoma"/>
                <w:b/>
                <w:sz w:val="18"/>
                <w:szCs w:val="18"/>
              </w:rPr>
              <w:t>2 день</w:t>
            </w:r>
          </w:p>
          <w:p w:rsidR="00F80157" w:rsidRPr="00263428" w:rsidRDefault="00F80157" w:rsidP="009A7BEA">
            <w:pPr>
              <w:spacing w:after="0" w:line="240" w:lineRule="auto"/>
              <w:jc w:val="both"/>
              <w:rPr>
                <w:rFonts w:ascii="Tahoma" w:hAnsi="Tahoma" w:cs="Tahoma"/>
                <w:b/>
                <w:sz w:val="18"/>
                <w:szCs w:val="18"/>
              </w:rPr>
            </w:pPr>
          </w:p>
        </w:tc>
        <w:tc>
          <w:tcPr>
            <w:tcW w:w="8940"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ind w:right="132"/>
              <w:jc w:val="both"/>
              <w:rPr>
                <w:rFonts w:ascii="Tahoma" w:hAnsi="Tahoma" w:cs="Tahoma"/>
                <w:sz w:val="18"/>
                <w:szCs w:val="18"/>
              </w:rPr>
            </w:pPr>
            <w:r w:rsidRPr="00263428">
              <w:rPr>
                <w:rFonts w:ascii="Tahoma" w:hAnsi="Tahoma" w:cs="Tahoma"/>
                <w:sz w:val="18"/>
                <w:szCs w:val="18"/>
              </w:rPr>
              <w:t>Прибытие в Брест (Минск). Прохождение границы. Транзит по территории Польши. Ночь в транзитном отеле (Польша).</w:t>
            </w:r>
          </w:p>
        </w:tc>
      </w:tr>
      <w:tr w:rsidR="00F80157" w:rsidRPr="00263428" w:rsidTr="009A7BEA">
        <w:tc>
          <w:tcPr>
            <w:tcW w:w="851"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jc w:val="both"/>
              <w:rPr>
                <w:rFonts w:ascii="Tahoma" w:hAnsi="Tahoma" w:cs="Tahoma"/>
                <w:b/>
                <w:sz w:val="18"/>
                <w:szCs w:val="18"/>
              </w:rPr>
            </w:pPr>
            <w:r w:rsidRPr="00263428">
              <w:rPr>
                <w:rFonts w:ascii="Tahoma" w:hAnsi="Tahoma" w:cs="Tahoma"/>
                <w:b/>
                <w:sz w:val="18"/>
                <w:szCs w:val="18"/>
              </w:rPr>
              <w:t>3 день</w:t>
            </w:r>
          </w:p>
          <w:p w:rsidR="00F80157" w:rsidRPr="00263428" w:rsidRDefault="00F80157" w:rsidP="009A7BEA">
            <w:pPr>
              <w:tabs>
                <w:tab w:val="left" w:pos="710"/>
              </w:tabs>
              <w:spacing w:after="0" w:line="240" w:lineRule="auto"/>
              <w:jc w:val="both"/>
              <w:rPr>
                <w:rFonts w:ascii="Tahoma" w:hAnsi="Tahoma" w:cs="Tahoma"/>
                <w:b/>
                <w:sz w:val="18"/>
                <w:szCs w:val="18"/>
              </w:rPr>
            </w:pPr>
            <w:r w:rsidRPr="00263428">
              <w:rPr>
                <w:rFonts w:ascii="Tahoma" w:hAnsi="Tahoma" w:cs="Tahoma"/>
                <w:b/>
                <w:sz w:val="18"/>
                <w:szCs w:val="18"/>
              </w:rPr>
              <w:t xml:space="preserve">    </w:t>
            </w:r>
          </w:p>
          <w:p w:rsidR="00F80157" w:rsidRPr="00263428" w:rsidRDefault="00F80157" w:rsidP="009A7BEA">
            <w:pPr>
              <w:spacing w:after="0" w:line="240" w:lineRule="auto"/>
              <w:jc w:val="both"/>
              <w:rPr>
                <w:rFonts w:ascii="Tahoma" w:hAnsi="Tahoma" w:cs="Tahoma"/>
                <w:b/>
                <w:sz w:val="18"/>
                <w:szCs w:val="18"/>
              </w:rPr>
            </w:pPr>
          </w:p>
        </w:tc>
        <w:tc>
          <w:tcPr>
            <w:tcW w:w="8940"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ind w:right="132"/>
              <w:jc w:val="both"/>
              <w:rPr>
                <w:rFonts w:ascii="Tahoma" w:hAnsi="Tahoma" w:cs="Tahoma"/>
                <w:sz w:val="18"/>
                <w:szCs w:val="18"/>
                <w:shd w:val="clear" w:color="auto" w:fill="FFFFFF"/>
              </w:rPr>
            </w:pPr>
            <w:r w:rsidRPr="00263428">
              <w:rPr>
                <w:rFonts w:ascii="Tahoma" w:hAnsi="Tahoma" w:cs="Tahoma"/>
                <w:b/>
                <w:sz w:val="18"/>
                <w:szCs w:val="18"/>
              </w:rPr>
              <w:t xml:space="preserve">ЗАВТРАК. </w:t>
            </w:r>
            <w:r w:rsidRPr="00263428">
              <w:rPr>
                <w:rFonts w:ascii="Tahoma" w:hAnsi="Tahoma" w:cs="Tahoma"/>
                <w:sz w:val="18"/>
                <w:szCs w:val="18"/>
                <w:shd w:val="clear" w:color="auto" w:fill="FFFFFF"/>
              </w:rPr>
              <w:t>Перее</w:t>
            </w:r>
            <w:proofErr w:type="gramStart"/>
            <w:r w:rsidRPr="00263428">
              <w:rPr>
                <w:rFonts w:ascii="Tahoma" w:hAnsi="Tahoma" w:cs="Tahoma"/>
                <w:sz w:val="18"/>
                <w:szCs w:val="18"/>
                <w:shd w:val="clear" w:color="auto" w:fill="FFFFFF"/>
              </w:rPr>
              <w:t xml:space="preserve">зд в </w:t>
            </w:r>
            <w:proofErr w:type="spellStart"/>
            <w:r w:rsidRPr="00263428">
              <w:rPr>
                <w:rFonts w:ascii="Tahoma" w:hAnsi="Tahoma" w:cs="Tahoma"/>
                <w:b/>
                <w:sz w:val="18"/>
                <w:szCs w:val="18"/>
                <w:shd w:val="clear" w:color="auto" w:fill="FFFFFF"/>
              </w:rPr>
              <w:t>Ба</w:t>
            </w:r>
            <w:proofErr w:type="gramEnd"/>
            <w:r w:rsidRPr="00263428">
              <w:rPr>
                <w:rFonts w:ascii="Tahoma" w:hAnsi="Tahoma" w:cs="Tahoma"/>
                <w:b/>
                <w:sz w:val="18"/>
                <w:szCs w:val="18"/>
                <w:shd w:val="clear" w:color="auto" w:fill="FFFFFF"/>
              </w:rPr>
              <w:t>мберг</w:t>
            </w:r>
            <w:proofErr w:type="spellEnd"/>
            <w:r>
              <w:rPr>
                <w:rFonts w:ascii="Tahoma" w:hAnsi="Tahoma" w:cs="Tahoma"/>
                <w:b/>
                <w:sz w:val="18"/>
                <w:szCs w:val="18"/>
                <w:shd w:val="clear" w:color="auto" w:fill="FFFFFF"/>
              </w:rPr>
              <w:t xml:space="preserve"> – </w:t>
            </w:r>
            <w:r w:rsidRPr="00263428">
              <w:rPr>
                <w:rFonts w:ascii="Tahoma" w:hAnsi="Tahoma" w:cs="Tahoma"/>
                <w:sz w:val="18"/>
                <w:szCs w:val="18"/>
                <w:shd w:val="clear" w:color="auto" w:fill="FFFFFF"/>
              </w:rPr>
              <w:t>один из  самых красивых городов Баварии, сохранивший свой праздничный  барочный облик на протяжении веков. История этого города насчитывает 1000 лет. Обзорная экскурсия. По желанию,  ужин и дегустация знаменитого баварского пива  «с дымком» Ночь в отеле (Германия).</w:t>
            </w:r>
          </w:p>
        </w:tc>
      </w:tr>
      <w:tr w:rsidR="00F80157" w:rsidRPr="00263428" w:rsidTr="009A7BEA">
        <w:tc>
          <w:tcPr>
            <w:tcW w:w="851"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jc w:val="both"/>
              <w:rPr>
                <w:rFonts w:ascii="Tahoma" w:hAnsi="Tahoma" w:cs="Tahoma"/>
                <w:b/>
                <w:sz w:val="18"/>
                <w:szCs w:val="18"/>
              </w:rPr>
            </w:pPr>
            <w:r w:rsidRPr="00263428">
              <w:rPr>
                <w:rFonts w:ascii="Tahoma" w:hAnsi="Tahoma" w:cs="Tahoma"/>
                <w:b/>
                <w:sz w:val="18"/>
                <w:szCs w:val="18"/>
              </w:rPr>
              <w:t>4 день</w:t>
            </w:r>
          </w:p>
          <w:p w:rsidR="00F80157" w:rsidRPr="00263428" w:rsidRDefault="00F80157" w:rsidP="009A7BEA">
            <w:pPr>
              <w:spacing w:after="0" w:line="240" w:lineRule="auto"/>
              <w:jc w:val="both"/>
              <w:rPr>
                <w:rFonts w:ascii="Tahoma" w:hAnsi="Tahoma" w:cs="Tahoma"/>
                <w:b/>
                <w:sz w:val="18"/>
                <w:szCs w:val="18"/>
              </w:rPr>
            </w:pPr>
            <w:r w:rsidRPr="00263428">
              <w:rPr>
                <w:rFonts w:ascii="Tahoma" w:hAnsi="Tahoma" w:cs="Tahoma"/>
                <w:b/>
                <w:sz w:val="18"/>
                <w:szCs w:val="18"/>
              </w:rPr>
              <w:t xml:space="preserve"> </w:t>
            </w:r>
          </w:p>
        </w:tc>
        <w:tc>
          <w:tcPr>
            <w:tcW w:w="8940"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ind w:right="132"/>
              <w:jc w:val="both"/>
              <w:rPr>
                <w:rFonts w:ascii="Tahoma" w:hAnsi="Tahoma" w:cs="Tahoma"/>
                <w:sz w:val="18"/>
                <w:szCs w:val="18"/>
              </w:rPr>
            </w:pPr>
            <w:r w:rsidRPr="00263428">
              <w:rPr>
                <w:rFonts w:ascii="Tahoma" w:hAnsi="Tahoma" w:cs="Tahoma"/>
                <w:sz w:val="18"/>
                <w:szCs w:val="18"/>
              </w:rPr>
              <w:t xml:space="preserve">Завтрак. Переезд в  немецкий город </w:t>
            </w:r>
            <w:r w:rsidRPr="00263428">
              <w:rPr>
                <w:rFonts w:ascii="Tahoma" w:hAnsi="Tahoma" w:cs="Tahoma"/>
                <w:b/>
                <w:sz w:val="18"/>
                <w:szCs w:val="18"/>
              </w:rPr>
              <w:t>Гейдельберг</w:t>
            </w:r>
            <w:r w:rsidRPr="00263428">
              <w:rPr>
                <w:rFonts w:ascii="Tahoma" w:hAnsi="Tahoma" w:cs="Tahoma"/>
                <w:sz w:val="18"/>
                <w:szCs w:val="18"/>
              </w:rPr>
              <w:t>, где находится старейший  университет страны (</w:t>
            </w:r>
            <w:smartTag w:uri="urn:schemas-microsoft-com:office:smarttags" w:element="metricconverter">
              <w:smartTagPr>
                <w:attr w:name="ProductID" w:val="1386 г"/>
              </w:smartTagPr>
              <w:r w:rsidRPr="00263428">
                <w:rPr>
                  <w:rFonts w:ascii="Tahoma" w:hAnsi="Tahoma" w:cs="Tahoma"/>
                  <w:sz w:val="18"/>
                  <w:szCs w:val="18"/>
                </w:rPr>
                <w:t>1386 г</w:t>
              </w:r>
            </w:smartTag>
            <w:r w:rsidRPr="00263428">
              <w:rPr>
                <w:rFonts w:ascii="Tahoma" w:hAnsi="Tahoma" w:cs="Tahoma"/>
                <w:sz w:val="18"/>
                <w:szCs w:val="18"/>
              </w:rPr>
              <w:t>.). Экскурсия по городу.  Отправление во Францию. Перее</w:t>
            </w:r>
            <w:proofErr w:type="gramStart"/>
            <w:r w:rsidRPr="00263428">
              <w:rPr>
                <w:rFonts w:ascii="Tahoma" w:hAnsi="Tahoma" w:cs="Tahoma"/>
                <w:sz w:val="18"/>
                <w:szCs w:val="18"/>
              </w:rPr>
              <w:t xml:space="preserve">зд в  </w:t>
            </w:r>
            <w:r w:rsidRPr="00263428">
              <w:rPr>
                <w:rFonts w:ascii="Tahoma" w:hAnsi="Tahoma" w:cs="Tahoma"/>
                <w:b/>
                <w:sz w:val="18"/>
                <w:szCs w:val="18"/>
              </w:rPr>
              <w:t>Стр</w:t>
            </w:r>
            <w:proofErr w:type="gramEnd"/>
            <w:r w:rsidRPr="00263428">
              <w:rPr>
                <w:rFonts w:ascii="Tahoma" w:hAnsi="Tahoma" w:cs="Tahoma"/>
                <w:b/>
                <w:sz w:val="18"/>
                <w:szCs w:val="18"/>
              </w:rPr>
              <w:t>асбург.</w:t>
            </w:r>
            <w:r w:rsidRPr="00263428">
              <w:rPr>
                <w:rFonts w:ascii="Tahoma" w:hAnsi="Tahoma" w:cs="Tahoma"/>
                <w:sz w:val="18"/>
                <w:szCs w:val="18"/>
              </w:rPr>
              <w:t xml:space="preserve"> Обзорная экскурсия по столице </w:t>
            </w:r>
            <w:r w:rsidRPr="00263428">
              <w:rPr>
                <w:rFonts w:ascii="Tahoma" w:hAnsi="Tahoma" w:cs="Tahoma"/>
                <w:b/>
                <w:sz w:val="18"/>
                <w:szCs w:val="18"/>
              </w:rPr>
              <w:t>Эльзаса</w:t>
            </w:r>
            <w:r w:rsidRPr="00263428">
              <w:rPr>
                <w:rFonts w:ascii="Tahoma" w:hAnsi="Tahoma" w:cs="Tahoma"/>
                <w:sz w:val="18"/>
                <w:szCs w:val="18"/>
              </w:rPr>
              <w:t xml:space="preserve">: площадь Звезды, квартал Евросоюза, кафедральный собор, квартал «Маленькая Франция», </w:t>
            </w:r>
            <w:proofErr w:type="spellStart"/>
            <w:proofErr w:type="gramStart"/>
            <w:r w:rsidRPr="00263428">
              <w:rPr>
                <w:rFonts w:ascii="Tahoma" w:hAnsi="Tahoma" w:cs="Tahoma"/>
                <w:sz w:val="18"/>
                <w:szCs w:val="18"/>
              </w:rPr>
              <w:t>пл</w:t>
            </w:r>
            <w:proofErr w:type="spellEnd"/>
            <w:proofErr w:type="gramEnd"/>
            <w:r w:rsidRPr="00263428">
              <w:rPr>
                <w:rFonts w:ascii="Tahoma" w:hAnsi="Tahoma" w:cs="Tahoma"/>
                <w:sz w:val="18"/>
                <w:szCs w:val="18"/>
              </w:rPr>
              <w:t xml:space="preserve"> Гуттенберга. Ночь в транзитном отеле во Франции.</w:t>
            </w:r>
          </w:p>
        </w:tc>
      </w:tr>
      <w:tr w:rsidR="00F80157" w:rsidRPr="00263428" w:rsidTr="009A7BEA">
        <w:tc>
          <w:tcPr>
            <w:tcW w:w="851"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jc w:val="both"/>
              <w:rPr>
                <w:rFonts w:ascii="Tahoma" w:hAnsi="Tahoma" w:cs="Tahoma"/>
                <w:b/>
                <w:sz w:val="18"/>
                <w:szCs w:val="18"/>
              </w:rPr>
            </w:pPr>
            <w:r w:rsidRPr="00263428">
              <w:rPr>
                <w:rFonts w:ascii="Tahoma" w:hAnsi="Tahoma" w:cs="Tahoma"/>
                <w:b/>
                <w:sz w:val="18"/>
                <w:szCs w:val="18"/>
              </w:rPr>
              <w:t>5 день</w:t>
            </w:r>
          </w:p>
          <w:p w:rsidR="00F80157" w:rsidRPr="00263428" w:rsidRDefault="00F80157" w:rsidP="009A7BEA">
            <w:pPr>
              <w:spacing w:after="0" w:line="240" w:lineRule="auto"/>
              <w:jc w:val="both"/>
              <w:rPr>
                <w:rFonts w:ascii="Tahoma" w:hAnsi="Tahoma" w:cs="Tahoma"/>
                <w:b/>
                <w:sz w:val="18"/>
                <w:szCs w:val="18"/>
              </w:rPr>
            </w:pPr>
          </w:p>
        </w:tc>
        <w:tc>
          <w:tcPr>
            <w:tcW w:w="8940"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ind w:right="132"/>
              <w:jc w:val="both"/>
              <w:rPr>
                <w:rFonts w:ascii="Tahoma" w:hAnsi="Tahoma" w:cs="Tahoma"/>
                <w:sz w:val="18"/>
                <w:szCs w:val="18"/>
              </w:rPr>
            </w:pPr>
            <w:r w:rsidRPr="00263428">
              <w:rPr>
                <w:rFonts w:ascii="Tahoma" w:hAnsi="Tahoma" w:cs="Tahoma"/>
                <w:sz w:val="18"/>
                <w:szCs w:val="18"/>
              </w:rPr>
              <w:t xml:space="preserve">Завтрак  Прибытие  в </w:t>
            </w:r>
            <w:r w:rsidRPr="00263428">
              <w:rPr>
                <w:rFonts w:ascii="Tahoma" w:hAnsi="Tahoma" w:cs="Tahoma"/>
                <w:b/>
                <w:sz w:val="18"/>
                <w:szCs w:val="18"/>
              </w:rPr>
              <w:t>Дижон</w:t>
            </w:r>
            <w:r w:rsidRPr="00263428">
              <w:rPr>
                <w:rFonts w:ascii="Tahoma" w:hAnsi="Tahoma" w:cs="Tahoma"/>
                <w:sz w:val="18"/>
                <w:szCs w:val="18"/>
              </w:rPr>
              <w:t xml:space="preserve"> - блестящую столицу Герцогов Бургундских,  главный город современной  Бургундии и центр знаменитого винодельческого региона</w:t>
            </w:r>
            <w:r>
              <w:rPr>
                <w:rFonts w:ascii="Tahoma" w:hAnsi="Tahoma" w:cs="Tahoma"/>
                <w:sz w:val="18"/>
                <w:szCs w:val="18"/>
              </w:rPr>
              <w:t xml:space="preserve"> – </w:t>
            </w:r>
            <w:r w:rsidRPr="00263428">
              <w:rPr>
                <w:rFonts w:ascii="Tahoma" w:hAnsi="Tahoma" w:cs="Tahoma"/>
                <w:sz w:val="18"/>
                <w:szCs w:val="18"/>
              </w:rPr>
              <w:t xml:space="preserve">Кот </w:t>
            </w:r>
            <w:proofErr w:type="spellStart"/>
            <w:r w:rsidRPr="00263428">
              <w:rPr>
                <w:rFonts w:ascii="Tahoma" w:hAnsi="Tahoma" w:cs="Tahoma"/>
                <w:sz w:val="18"/>
                <w:szCs w:val="18"/>
              </w:rPr>
              <w:t>д</w:t>
            </w:r>
            <w:proofErr w:type="spellEnd"/>
            <w:proofErr w:type="gramStart"/>
            <w:r w:rsidRPr="00263428">
              <w:rPr>
                <w:rFonts w:ascii="Tahoma" w:hAnsi="Tahoma" w:cs="Tahoma"/>
                <w:sz w:val="18"/>
                <w:szCs w:val="18"/>
              </w:rPr>
              <w:t>"О</w:t>
            </w:r>
            <w:proofErr w:type="gramEnd"/>
            <w:r w:rsidRPr="00263428">
              <w:rPr>
                <w:rFonts w:ascii="Tahoma" w:hAnsi="Tahoma" w:cs="Tahoma"/>
                <w:sz w:val="18"/>
                <w:szCs w:val="18"/>
              </w:rPr>
              <w:t xml:space="preserve">р (Золотой склон). Экскурсия по городу включает: Дворец Герцогов Бургундских и башня Филиппа Доброго, церкви </w:t>
            </w:r>
            <w:proofErr w:type="spellStart"/>
            <w:r w:rsidRPr="00263428">
              <w:rPr>
                <w:rFonts w:ascii="Tahoma" w:hAnsi="Tahoma" w:cs="Tahoma"/>
                <w:sz w:val="18"/>
                <w:szCs w:val="18"/>
              </w:rPr>
              <w:t>Нотр-Дам</w:t>
            </w:r>
            <w:proofErr w:type="spellEnd"/>
            <w:r w:rsidRPr="00263428">
              <w:rPr>
                <w:rFonts w:ascii="Tahoma" w:hAnsi="Tahoma" w:cs="Tahoma"/>
                <w:sz w:val="18"/>
                <w:szCs w:val="18"/>
              </w:rPr>
              <w:t xml:space="preserve"> и Сен-Мишель, Кафедральный Собор </w:t>
            </w:r>
            <w:proofErr w:type="spellStart"/>
            <w:r w:rsidRPr="00263428">
              <w:rPr>
                <w:rFonts w:ascii="Tahoma" w:hAnsi="Tahoma" w:cs="Tahoma"/>
                <w:sz w:val="18"/>
                <w:szCs w:val="18"/>
              </w:rPr>
              <w:t>Сен-Бенинь</w:t>
            </w:r>
            <w:proofErr w:type="spellEnd"/>
            <w:r w:rsidRPr="00263428">
              <w:rPr>
                <w:rFonts w:ascii="Tahoma" w:hAnsi="Tahoma" w:cs="Tahoma"/>
                <w:sz w:val="18"/>
                <w:szCs w:val="18"/>
              </w:rPr>
              <w:t>, колоритные старинные особняки и</w:t>
            </w:r>
            <w:r>
              <w:rPr>
                <w:rFonts w:ascii="Tahoma" w:hAnsi="Tahoma" w:cs="Tahoma"/>
                <w:sz w:val="18"/>
                <w:szCs w:val="18"/>
              </w:rPr>
              <w:t xml:space="preserve"> </w:t>
            </w:r>
            <w:r w:rsidRPr="00263428">
              <w:rPr>
                <w:rFonts w:ascii="Tahoma" w:hAnsi="Tahoma" w:cs="Tahoma"/>
                <w:sz w:val="18"/>
                <w:szCs w:val="18"/>
              </w:rPr>
              <w:t>т.д</w:t>
            </w:r>
            <w:r>
              <w:rPr>
                <w:rFonts w:ascii="Tahoma" w:hAnsi="Tahoma" w:cs="Tahoma"/>
                <w:sz w:val="18"/>
                <w:szCs w:val="18"/>
              </w:rPr>
              <w:t>.</w:t>
            </w:r>
            <w:r w:rsidRPr="00263428">
              <w:rPr>
                <w:rFonts w:ascii="Tahoma" w:hAnsi="Tahoma" w:cs="Tahoma"/>
                <w:sz w:val="18"/>
                <w:szCs w:val="18"/>
              </w:rPr>
              <w:t xml:space="preserve">  Переезд в </w:t>
            </w:r>
            <w:r w:rsidRPr="00263428">
              <w:rPr>
                <w:rFonts w:ascii="Tahoma" w:hAnsi="Tahoma" w:cs="Tahoma"/>
                <w:b/>
                <w:sz w:val="18"/>
                <w:szCs w:val="18"/>
              </w:rPr>
              <w:t xml:space="preserve">Бон </w:t>
            </w:r>
            <w:r w:rsidRPr="00263428">
              <w:rPr>
                <w:rFonts w:ascii="Tahoma" w:hAnsi="Tahoma" w:cs="Tahoma"/>
                <w:sz w:val="18"/>
                <w:szCs w:val="18"/>
              </w:rPr>
              <w:t>(</w:t>
            </w:r>
            <w:smartTag w:uri="urn:schemas-microsoft-com:office:smarttags" w:element="metricconverter">
              <w:smartTagPr>
                <w:attr w:name="ProductID" w:val="45 км"/>
              </w:smartTagPr>
              <w:r w:rsidRPr="00263428">
                <w:rPr>
                  <w:rFonts w:ascii="Tahoma" w:hAnsi="Tahoma" w:cs="Tahoma"/>
                  <w:sz w:val="18"/>
                  <w:szCs w:val="18"/>
                </w:rPr>
                <w:t>45 км</w:t>
              </w:r>
            </w:smartTag>
            <w:r w:rsidRPr="00263428">
              <w:rPr>
                <w:rFonts w:ascii="Tahoma" w:hAnsi="Tahoma" w:cs="Tahoma"/>
                <w:sz w:val="18"/>
                <w:szCs w:val="18"/>
              </w:rPr>
              <w:t>). Экскурсия  по Бону - жемчужине Бургундии, одному из самых красивых  и запоминающихся городов Франции. Сво</w:t>
            </w:r>
            <w:r>
              <w:rPr>
                <w:rFonts w:ascii="Tahoma" w:hAnsi="Tahoma" w:cs="Tahoma"/>
                <w:sz w:val="18"/>
                <w:szCs w:val="18"/>
              </w:rPr>
              <w:t>им</w:t>
            </w:r>
            <w:r w:rsidRPr="00263428">
              <w:rPr>
                <w:rFonts w:ascii="Tahoma" w:hAnsi="Tahoma" w:cs="Tahoma"/>
                <w:sz w:val="18"/>
                <w:szCs w:val="18"/>
              </w:rPr>
              <w:t xml:space="preserve"> особ</w:t>
            </w:r>
            <w:r>
              <w:rPr>
                <w:rFonts w:ascii="Tahoma" w:hAnsi="Tahoma" w:cs="Tahoma"/>
                <w:sz w:val="18"/>
                <w:szCs w:val="18"/>
              </w:rPr>
              <w:t>ым</w:t>
            </w:r>
            <w:r w:rsidRPr="00263428">
              <w:rPr>
                <w:rFonts w:ascii="Tahoma" w:hAnsi="Tahoma" w:cs="Tahoma"/>
                <w:sz w:val="18"/>
                <w:szCs w:val="18"/>
              </w:rPr>
              <w:t xml:space="preserve">  к</w:t>
            </w:r>
            <w:r>
              <w:rPr>
                <w:rFonts w:ascii="Tahoma" w:hAnsi="Tahoma" w:cs="Tahoma"/>
                <w:sz w:val="18"/>
                <w:szCs w:val="18"/>
              </w:rPr>
              <w:t>олоритом</w:t>
            </w:r>
            <w:r w:rsidRPr="00263428">
              <w:rPr>
                <w:rFonts w:ascii="Tahoma" w:hAnsi="Tahoma" w:cs="Tahoma"/>
                <w:sz w:val="18"/>
                <w:szCs w:val="18"/>
              </w:rPr>
              <w:t xml:space="preserve"> город обязан  традиционной бургундской  разноцветной черепице крыш, которая  создает  сказочную атмосферу. Ночь в отеле в Лионе.</w:t>
            </w:r>
          </w:p>
        </w:tc>
      </w:tr>
      <w:tr w:rsidR="00F80157" w:rsidRPr="00263428" w:rsidTr="009A7BEA">
        <w:tc>
          <w:tcPr>
            <w:tcW w:w="851"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jc w:val="both"/>
              <w:rPr>
                <w:rFonts w:ascii="Tahoma" w:hAnsi="Tahoma" w:cs="Tahoma"/>
                <w:b/>
                <w:sz w:val="18"/>
                <w:szCs w:val="18"/>
              </w:rPr>
            </w:pPr>
            <w:r w:rsidRPr="00263428">
              <w:rPr>
                <w:rFonts w:ascii="Tahoma" w:hAnsi="Tahoma" w:cs="Tahoma"/>
                <w:b/>
                <w:sz w:val="18"/>
                <w:szCs w:val="18"/>
              </w:rPr>
              <w:t>6 день</w:t>
            </w:r>
          </w:p>
          <w:p w:rsidR="00F80157" w:rsidRPr="00263428" w:rsidRDefault="00F80157" w:rsidP="009A7BEA">
            <w:pPr>
              <w:spacing w:after="0" w:line="240" w:lineRule="auto"/>
              <w:jc w:val="both"/>
              <w:rPr>
                <w:rFonts w:ascii="Tahoma" w:hAnsi="Tahoma" w:cs="Tahoma"/>
                <w:b/>
                <w:sz w:val="18"/>
                <w:szCs w:val="18"/>
              </w:rPr>
            </w:pPr>
          </w:p>
        </w:tc>
        <w:tc>
          <w:tcPr>
            <w:tcW w:w="8940"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ind w:right="132"/>
              <w:jc w:val="both"/>
              <w:rPr>
                <w:rFonts w:ascii="Tahoma" w:hAnsi="Tahoma" w:cs="Tahoma"/>
                <w:sz w:val="18"/>
                <w:szCs w:val="18"/>
              </w:rPr>
            </w:pPr>
            <w:r w:rsidRPr="00263428">
              <w:rPr>
                <w:rFonts w:ascii="Tahoma" w:hAnsi="Tahoma" w:cs="Tahoma"/>
                <w:sz w:val="18"/>
                <w:szCs w:val="18"/>
              </w:rPr>
              <w:t>Завтрак</w:t>
            </w:r>
            <w:r w:rsidRPr="00263428">
              <w:rPr>
                <w:rFonts w:ascii="Tahoma" w:hAnsi="Tahoma" w:cs="Tahoma"/>
                <w:b/>
                <w:sz w:val="18"/>
                <w:szCs w:val="18"/>
              </w:rPr>
              <w:t xml:space="preserve">. Свободное время в Лионе. За доп. плату экскурсия  на юг Бургундии (доп. плата </w:t>
            </w:r>
            <w:r w:rsidRPr="00263428">
              <w:rPr>
                <w:rFonts w:ascii="Tahoma" w:hAnsi="Tahoma" w:cs="Tahoma"/>
                <w:b/>
                <w:bCs/>
                <w:sz w:val="18"/>
                <w:szCs w:val="18"/>
              </w:rPr>
              <w:t>€</w:t>
            </w:r>
            <w:r w:rsidRPr="00263428">
              <w:rPr>
                <w:rFonts w:ascii="Tahoma" w:hAnsi="Tahoma" w:cs="Tahoma"/>
                <w:b/>
                <w:sz w:val="18"/>
                <w:szCs w:val="18"/>
              </w:rPr>
              <w:t xml:space="preserve">45/ чел., </w:t>
            </w:r>
            <w:proofErr w:type="spellStart"/>
            <w:r w:rsidRPr="00263428">
              <w:rPr>
                <w:rFonts w:ascii="Tahoma" w:hAnsi="Tahoma" w:cs="Tahoma"/>
                <w:b/>
                <w:sz w:val="18"/>
                <w:szCs w:val="18"/>
              </w:rPr>
              <w:t>вкл</w:t>
            </w:r>
            <w:proofErr w:type="spellEnd"/>
            <w:r>
              <w:rPr>
                <w:rFonts w:ascii="Tahoma" w:hAnsi="Tahoma" w:cs="Tahoma"/>
                <w:b/>
                <w:sz w:val="18"/>
                <w:szCs w:val="18"/>
              </w:rPr>
              <w:t>.</w:t>
            </w:r>
            <w:r w:rsidRPr="00263428">
              <w:rPr>
                <w:rFonts w:ascii="Tahoma" w:hAnsi="Tahoma" w:cs="Tahoma"/>
                <w:b/>
                <w:sz w:val="18"/>
                <w:szCs w:val="18"/>
              </w:rPr>
              <w:t xml:space="preserve"> дегустацию вина). </w:t>
            </w:r>
            <w:r w:rsidRPr="00263428">
              <w:rPr>
                <w:rFonts w:ascii="Tahoma" w:hAnsi="Tahoma" w:cs="Tahoma"/>
                <w:sz w:val="18"/>
                <w:szCs w:val="18"/>
              </w:rPr>
              <w:t xml:space="preserve">Посещение средневекового города </w:t>
            </w:r>
            <w:proofErr w:type="spellStart"/>
            <w:r w:rsidRPr="00263428">
              <w:rPr>
                <w:rFonts w:ascii="Tahoma" w:hAnsi="Tahoma" w:cs="Tahoma"/>
                <w:b/>
                <w:sz w:val="18"/>
                <w:szCs w:val="18"/>
              </w:rPr>
              <w:t>Тюрню</w:t>
            </w:r>
            <w:proofErr w:type="spellEnd"/>
            <w:r w:rsidRPr="00263428">
              <w:rPr>
                <w:rFonts w:ascii="Tahoma" w:hAnsi="Tahoma" w:cs="Tahoma"/>
                <w:sz w:val="18"/>
                <w:szCs w:val="18"/>
              </w:rPr>
              <w:t xml:space="preserve">, аббатства  </w:t>
            </w:r>
            <w:proofErr w:type="spellStart"/>
            <w:r w:rsidRPr="00263428">
              <w:rPr>
                <w:rFonts w:ascii="Tahoma" w:hAnsi="Tahoma" w:cs="Tahoma"/>
                <w:b/>
                <w:sz w:val="18"/>
                <w:szCs w:val="18"/>
              </w:rPr>
              <w:t>Клюни</w:t>
            </w:r>
            <w:proofErr w:type="spellEnd"/>
            <w:r w:rsidRPr="00263428">
              <w:rPr>
                <w:rFonts w:ascii="Tahoma" w:hAnsi="Tahoma" w:cs="Tahoma"/>
                <w:b/>
                <w:sz w:val="18"/>
                <w:szCs w:val="18"/>
              </w:rPr>
              <w:t>,</w:t>
            </w:r>
            <w:r w:rsidRPr="00263428">
              <w:rPr>
                <w:rFonts w:ascii="Tahoma" w:hAnsi="Tahoma" w:cs="Tahoma"/>
                <w:sz w:val="18"/>
                <w:szCs w:val="18"/>
              </w:rPr>
              <w:t xml:space="preserve"> известного и  как  крупный  религиозный центр средневековья, и как центр виноделия,   живописной деревни  </w:t>
            </w:r>
            <w:proofErr w:type="spellStart"/>
            <w:r w:rsidRPr="00263428">
              <w:rPr>
                <w:rFonts w:ascii="Tahoma" w:hAnsi="Tahoma" w:cs="Tahoma"/>
                <w:b/>
                <w:sz w:val="18"/>
                <w:szCs w:val="18"/>
              </w:rPr>
              <w:t>Брансьон</w:t>
            </w:r>
            <w:proofErr w:type="spellEnd"/>
            <w:r w:rsidRPr="00263428">
              <w:rPr>
                <w:rFonts w:ascii="Tahoma" w:hAnsi="Tahoma" w:cs="Tahoma"/>
                <w:sz w:val="18"/>
                <w:szCs w:val="18"/>
              </w:rPr>
              <w:t xml:space="preserve">. Продвигаясь далее на юг, вы  поедете по   </w:t>
            </w:r>
            <w:r w:rsidRPr="00263428">
              <w:rPr>
                <w:rFonts w:ascii="Tahoma" w:hAnsi="Tahoma" w:cs="Tahoma"/>
                <w:b/>
                <w:sz w:val="18"/>
                <w:szCs w:val="18"/>
              </w:rPr>
              <w:t xml:space="preserve">дороге </w:t>
            </w:r>
            <w:proofErr w:type="spellStart"/>
            <w:r w:rsidRPr="00263428">
              <w:rPr>
                <w:rFonts w:ascii="Tahoma" w:hAnsi="Tahoma" w:cs="Tahoma"/>
                <w:b/>
                <w:sz w:val="18"/>
                <w:szCs w:val="18"/>
              </w:rPr>
              <w:t>Ламартена</w:t>
            </w:r>
            <w:proofErr w:type="spellEnd"/>
            <w:r w:rsidRPr="00263428">
              <w:rPr>
                <w:rFonts w:ascii="Tahoma" w:hAnsi="Tahoma" w:cs="Tahoma"/>
                <w:sz w:val="18"/>
                <w:szCs w:val="18"/>
              </w:rPr>
              <w:t xml:space="preserve">, откуда открываются великолепные виды на виноградники, замок </w:t>
            </w:r>
            <w:proofErr w:type="spellStart"/>
            <w:r w:rsidRPr="00263428">
              <w:rPr>
                <w:rFonts w:ascii="Tahoma" w:hAnsi="Tahoma" w:cs="Tahoma"/>
                <w:sz w:val="18"/>
                <w:szCs w:val="18"/>
              </w:rPr>
              <w:t>Пьеркло</w:t>
            </w:r>
            <w:proofErr w:type="spellEnd"/>
            <w:r w:rsidRPr="00263428">
              <w:rPr>
                <w:rFonts w:ascii="Tahoma" w:hAnsi="Tahoma" w:cs="Tahoma"/>
                <w:sz w:val="18"/>
                <w:szCs w:val="18"/>
              </w:rPr>
              <w:t xml:space="preserve">, 500 метровую скалу в местечке </w:t>
            </w:r>
            <w:proofErr w:type="spellStart"/>
            <w:r w:rsidRPr="00263428">
              <w:rPr>
                <w:rFonts w:ascii="Tahoma" w:hAnsi="Tahoma" w:cs="Tahoma"/>
                <w:sz w:val="18"/>
                <w:szCs w:val="18"/>
              </w:rPr>
              <w:t>Солютре</w:t>
            </w:r>
            <w:proofErr w:type="spellEnd"/>
            <w:r w:rsidRPr="00263428">
              <w:rPr>
                <w:rFonts w:ascii="Tahoma" w:hAnsi="Tahoma" w:cs="Tahoma"/>
                <w:sz w:val="18"/>
                <w:szCs w:val="18"/>
              </w:rPr>
              <w:t>, известном находками каменного века. Посещение  знаменитого  винодельческого  района</w:t>
            </w:r>
            <w:r>
              <w:rPr>
                <w:rFonts w:ascii="Tahoma" w:hAnsi="Tahoma" w:cs="Tahoma"/>
                <w:sz w:val="18"/>
                <w:szCs w:val="18"/>
              </w:rPr>
              <w:t xml:space="preserve"> – </w:t>
            </w:r>
            <w:r w:rsidRPr="00263428">
              <w:rPr>
                <w:rFonts w:ascii="Tahoma" w:hAnsi="Tahoma" w:cs="Tahoma"/>
                <w:sz w:val="18"/>
                <w:szCs w:val="18"/>
              </w:rPr>
              <w:t xml:space="preserve"> </w:t>
            </w:r>
            <w:proofErr w:type="spellStart"/>
            <w:r w:rsidRPr="00263428">
              <w:rPr>
                <w:rFonts w:ascii="Tahoma" w:hAnsi="Tahoma" w:cs="Tahoma"/>
                <w:b/>
                <w:sz w:val="18"/>
                <w:szCs w:val="18"/>
              </w:rPr>
              <w:t>Божоле</w:t>
            </w:r>
            <w:proofErr w:type="spellEnd"/>
            <w:r w:rsidRPr="00263428">
              <w:rPr>
                <w:rFonts w:ascii="Tahoma" w:hAnsi="Tahoma" w:cs="Tahoma"/>
                <w:b/>
                <w:sz w:val="18"/>
                <w:szCs w:val="18"/>
              </w:rPr>
              <w:t>,</w:t>
            </w:r>
            <w:r w:rsidRPr="00263428">
              <w:rPr>
                <w:rFonts w:ascii="Tahoma" w:hAnsi="Tahoma" w:cs="Tahoma"/>
                <w:sz w:val="18"/>
                <w:szCs w:val="18"/>
              </w:rPr>
              <w:t xml:space="preserve"> названного "страной золотых камней" из-за золотистого цвета  местного строительного материала</w:t>
            </w:r>
            <w:r>
              <w:rPr>
                <w:rFonts w:ascii="Tahoma" w:hAnsi="Tahoma" w:cs="Tahoma"/>
                <w:sz w:val="18"/>
                <w:szCs w:val="18"/>
              </w:rPr>
              <w:t xml:space="preserve"> – </w:t>
            </w:r>
            <w:r w:rsidRPr="00263428">
              <w:rPr>
                <w:rFonts w:ascii="Tahoma" w:hAnsi="Tahoma" w:cs="Tahoma"/>
                <w:sz w:val="18"/>
                <w:szCs w:val="18"/>
              </w:rPr>
              <w:t>известняка  с окаменевшими остатками  морских лилий. Ночь в отеле  в Лионе.</w:t>
            </w:r>
          </w:p>
        </w:tc>
      </w:tr>
      <w:tr w:rsidR="00F80157" w:rsidRPr="00263428" w:rsidTr="009A7BEA">
        <w:tc>
          <w:tcPr>
            <w:tcW w:w="851"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jc w:val="both"/>
              <w:rPr>
                <w:rFonts w:ascii="Tahoma" w:hAnsi="Tahoma" w:cs="Tahoma"/>
                <w:b/>
                <w:sz w:val="18"/>
                <w:szCs w:val="18"/>
              </w:rPr>
            </w:pPr>
            <w:r w:rsidRPr="00263428">
              <w:rPr>
                <w:rFonts w:ascii="Tahoma" w:hAnsi="Tahoma" w:cs="Tahoma"/>
                <w:b/>
                <w:sz w:val="18"/>
                <w:szCs w:val="18"/>
              </w:rPr>
              <w:t>7 день</w:t>
            </w:r>
          </w:p>
          <w:p w:rsidR="00F80157" w:rsidRPr="00263428" w:rsidRDefault="00F80157" w:rsidP="009A7BEA">
            <w:pPr>
              <w:spacing w:after="0" w:line="240" w:lineRule="auto"/>
              <w:jc w:val="both"/>
              <w:rPr>
                <w:rFonts w:ascii="Tahoma" w:hAnsi="Tahoma" w:cs="Tahoma"/>
                <w:b/>
                <w:sz w:val="18"/>
                <w:szCs w:val="18"/>
              </w:rPr>
            </w:pPr>
          </w:p>
        </w:tc>
        <w:tc>
          <w:tcPr>
            <w:tcW w:w="8940"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ind w:right="132"/>
              <w:jc w:val="both"/>
              <w:rPr>
                <w:rFonts w:ascii="Tahoma" w:hAnsi="Tahoma" w:cs="Tahoma"/>
                <w:sz w:val="18"/>
                <w:szCs w:val="18"/>
              </w:rPr>
            </w:pPr>
            <w:r w:rsidRPr="00263428">
              <w:rPr>
                <w:rFonts w:ascii="Tahoma" w:hAnsi="Tahoma" w:cs="Tahoma"/>
                <w:sz w:val="18"/>
                <w:szCs w:val="18"/>
              </w:rPr>
              <w:t xml:space="preserve">Экскурсия по </w:t>
            </w:r>
            <w:r w:rsidRPr="00263428">
              <w:rPr>
                <w:rFonts w:ascii="Tahoma" w:hAnsi="Tahoma" w:cs="Tahoma"/>
                <w:b/>
                <w:sz w:val="18"/>
                <w:szCs w:val="18"/>
              </w:rPr>
              <w:t>Лиону</w:t>
            </w:r>
            <w:r>
              <w:rPr>
                <w:rFonts w:ascii="Tahoma" w:hAnsi="Tahoma" w:cs="Tahoma"/>
                <w:b/>
                <w:sz w:val="18"/>
                <w:szCs w:val="18"/>
              </w:rPr>
              <w:t xml:space="preserve"> – </w:t>
            </w:r>
            <w:r w:rsidRPr="00263428">
              <w:rPr>
                <w:rFonts w:ascii="Tahoma" w:hAnsi="Tahoma" w:cs="Tahoma"/>
                <w:sz w:val="18"/>
                <w:szCs w:val="18"/>
              </w:rPr>
              <w:t xml:space="preserve">столице региона </w:t>
            </w:r>
            <w:proofErr w:type="gramStart"/>
            <w:r w:rsidRPr="00263428">
              <w:rPr>
                <w:rFonts w:ascii="Tahoma" w:hAnsi="Tahoma" w:cs="Tahoma"/>
                <w:sz w:val="18"/>
                <w:szCs w:val="18"/>
              </w:rPr>
              <w:t>Рона-Альпы</w:t>
            </w:r>
            <w:proofErr w:type="gramEnd"/>
            <w:r w:rsidRPr="00263428">
              <w:rPr>
                <w:rFonts w:ascii="Tahoma" w:hAnsi="Tahoma" w:cs="Tahoma"/>
                <w:sz w:val="18"/>
                <w:szCs w:val="18"/>
              </w:rPr>
              <w:t xml:space="preserve">,  бывшей столице Бургундского королевства (V в), а также "гастрономической столице" Франции. Лион, раскинувшийся на слиянии рек Рона и </w:t>
            </w:r>
            <w:r>
              <w:rPr>
                <w:rFonts w:ascii="Tahoma" w:hAnsi="Tahoma" w:cs="Tahoma"/>
                <w:sz w:val="18"/>
                <w:szCs w:val="18"/>
              </w:rPr>
              <w:t xml:space="preserve">Сонна – </w:t>
            </w:r>
            <w:r w:rsidRPr="00263428">
              <w:rPr>
                <w:rFonts w:ascii="Tahoma" w:hAnsi="Tahoma" w:cs="Tahoma"/>
                <w:sz w:val="18"/>
                <w:szCs w:val="18"/>
              </w:rPr>
              <w:t xml:space="preserve"> один из крупнейших европейских центров искусства и культуры</w:t>
            </w:r>
            <w:r>
              <w:rPr>
                <w:rFonts w:ascii="Tahoma" w:hAnsi="Tahoma" w:cs="Tahoma"/>
                <w:sz w:val="18"/>
                <w:szCs w:val="18"/>
              </w:rPr>
              <w:t>,</w:t>
            </w:r>
            <w:r w:rsidRPr="00263428">
              <w:rPr>
                <w:rFonts w:ascii="Tahoma" w:hAnsi="Tahoma" w:cs="Tahoma"/>
                <w:sz w:val="18"/>
                <w:szCs w:val="18"/>
              </w:rPr>
              <w:t xml:space="preserve"> внесен ЮНЕСКО в список всемирного наследия человечества</w:t>
            </w:r>
            <w:r>
              <w:rPr>
                <w:rFonts w:ascii="Tahoma" w:hAnsi="Tahoma" w:cs="Tahoma"/>
                <w:sz w:val="18"/>
                <w:szCs w:val="18"/>
              </w:rPr>
              <w:t xml:space="preserve">. </w:t>
            </w:r>
            <w:r w:rsidRPr="00263428">
              <w:rPr>
                <w:rFonts w:ascii="Tahoma" w:hAnsi="Tahoma" w:cs="Tahoma"/>
                <w:sz w:val="18"/>
                <w:szCs w:val="18"/>
              </w:rPr>
              <w:t xml:space="preserve">Экскурсия по Лиону включает Базилику </w:t>
            </w:r>
            <w:proofErr w:type="spellStart"/>
            <w:r w:rsidRPr="00263428">
              <w:rPr>
                <w:rFonts w:ascii="Tahoma" w:hAnsi="Tahoma" w:cs="Tahoma"/>
                <w:sz w:val="18"/>
                <w:szCs w:val="18"/>
              </w:rPr>
              <w:t>Фурвьер</w:t>
            </w:r>
            <w:proofErr w:type="spellEnd"/>
            <w:r w:rsidRPr="00263428">
              <w:rPr>
                <w:rFonts w:ascii="Tahoma" w:hAnsi="Tahoma" w:cs="Tahoma"/>
                <w:sz w:val="18"/>
                <w:szCs w:val="18"/>
              </w:rPr>
              <w:t xml:space="preserve">, словно парящую над городом, площадь </w:t>
            </w:r>
            <w:proofErr w:type="spellStart"/>
            <w:r w:rsidRPr="00263428">
              <w:rPr>
                <w:rFonts w:ascii="Tahoma" w:hAnsi="Tahoma" w:cs="Tahoma"/>
                <w:sz w:val="18"/>
                <w:szCs w:val="18"/>
              </w:rPr>
              <w:t>Белькур</w:t>
            </w:r>
            <w:proofErr w:type="spellEnd"/>
            <w:r w:rsidRPr="00263428">
              <w:rPr>
                <w:rFonts w:ascii="Tahoma" w:hAnsi="Tahoma" w:cs="Tahoma"/>
                <w:sz w:val="18"/>
                <w:szCs w:val="18"/>
              </w:rPr>
              <w:t xml:space="preserve">, пешеходную улицу и  собор Сен-Жан, квартал </w:t>
            </w:r>
            <w:proofErr w:type="spellStart"/>
            <w:r w:rsidRPr="00263428">
              <w:rPr>
                <w:rFonts w:ascii="Tahoma" w:hAnsi="Tahoma" w:cs="Tahoma"/>
                <w:sz w:val="18"/>
                <w:szCs w:val="18"/>
              </w:rPr>
              <w:t>Круа</w:t>
            </w:r>
            <w:proofErr w:type="spellEnd"/>
            <w:r w:rsidRPr="00263428">
              <w:rPr>
                <w:rFonts w:ascii="Tahoma" w:hAnsi="Tahoma" w:cs="Tahoma"/>
                <w:sz w:val="18"/>
                <w:szCs w:val="18"/>
              </w:rPr>
              <w:t xml:space="preserve"> Русс, улицы которого образуют лабиринт с множеством входов и выходов и</w:t>
            </w:r>
            <w:proofErr w:type="gramStart"/>
            <w:r w:rsidRPr="00263428">
              <w:rPr>
                <w:rFonts w:ascii="Tahoma" w:hAnsi="Tahoma" w:cs="Tahoma"/>
                <w:sz w:val="18"/>
                <w:szCs w:val="18"/>
              </w:rPr>
              <w:t>.т</w:t>
            </w:r>
            <w:proofErr w:type="gramEnd"/>
            <w:r w:rsidRPr="00263428">
              <w:rPr>
                <w:rFonts w:ascii="Tahoma" w:hAnsi="Tahoma" w:cs="Tahoma"/>
                <w:sz w:val="18"/>
                <w:szCs w:val="18"/>
              </w:rPr>
              <w:t xml:space="preserve"> д. Отправление в Германию, по пути остановка в  </w:t>
            </w:r>
            <w:proofErr w:type="spellStart"/>
            <w:r w:rsidRPr="00263428">
              <w:rPr>
                <w:rFonts w:ascii="Tahoma" w:hAnsi="Tahoma" w:cs="Tahoma"/>
                <w:b/>
                <w:sz w:val="18"/>
                <w:szCs w:val="18"/>
              </w:rPr>
              <w:t>Перуже</w:t>
            </w:r>
            <w:proofErr w:type="spellEnd"/>
            <w:r w:rsidRPr="00263428">
              <w:rPr>
                <w:rFonts w:ascii="Tahoma" w:hAnsi="Tahoma" w:cs="Tahoma"/>
                <w:b/>
                <w:sz w:val="18"/>
                <w:szCs w:val="18"/>
              </w:rPr>
              <w:t>,</w:t>
            </w:r>
            <w:r w:rsidRPr="00263428">
              <w:rPr>
                <w:rFonts w:ascii="Tahoma" w:hAnsi="Tahoma" w:cs="Tahoma"/>
                <w:sz w:val="18"/>
                <w:szCs w:val="18"/>
              </w:rPr>
              <w:t xml:space="preserve"> уютном уголке средневековой Франции. Ночь в транзитном отеле Германии.</w:t>
            </w:r>
          </w:p>
        </w:tc>
      </w:tr>
      <w:tr w:rsidR="00F80157" w:rsidRPr="00263428" w:rsidTr="009A7BEA">
        <w:tc>
          <w:tcPr>
            <w:tcW w:w="851"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jc w:val="both"/>
              <w:rPr>
                <w:rFonts w:ascii="Tahoma" w:hAnsi="Tahoma" w:cs="Tahoma"/>
                <w:b/>
                <w:sz w:val="18"/>
                <w:szCs w:val="18"/>
              </w:rPr>
            </w:pPr>
            <w:r w:rsidRPr="00263428">
              <w:rPr>
                <w:rFonts w:ascii="Tahoma" w:hAnsi="Tahoma" w:cs="Tahoma"/>
                <w:b/>
                <w:sz w:val="18"/>
                <w:szCs w:val="18"/>
              </w:rPr>
              <w:t>8 день</w:t>
            </w:r>
          </w:p>
          <w:p w:rsidR="00F80157" w:rsidRPr="00263428" w:rsidRDefault="00F80157" w:rsidP="009A7BEA">
            <w:pPr>
              <w:spacing w:after="0" w:line="240" w:lineRule="auto"/>
              <w:jc w:val="both"/>
              <w:rPr>
                <w:rFonts w:ascii="Tahoma" w:hAnsi="Tahoma" w:cs="Tahoma"/>
                <w:b/>
                <w:sz w:val="18"/>
                <w:szCs w:val="18"/>
              </w:rPr>
            </w:pPr>
          </w:p>
        </w:tc>
        <w:tc>
          <w:tcPr>
            <w:tcW w:w="8940"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ind w:right="132"/>
              <w:jc w:val="both"/>
              <w:rPr>
                <w:rFonts w:ascii="Tahoma" w:hAnsi="Tahoma" w:cs="Tahoma"/>
                <w:sz w:val="18"/>
                <w:szCs w:val="18"/>
              </w:rPr>
            </w:pPr>
            <w:r w:rsidRPr="00263428">
              <w:rPr>
                <w:rFonts w:ascii="Tahoma" w:hAnsi="Tahoma" w:cs="Tahoma"/>
                <w:sz w:val="18"/>
                <w:szCs w:val="18"/>
              </w:rPr>
              <w:t>Завтрак. Экскурсия по</w:t>
            </w:r>
            <w:r>
              <w:rPr>
                <w:rFonts w:ascii="Tahoma" w:hAnsi="Tahoma" w:cs="Tahoma"/>
                <w:sz w:val="18"/>
                <w:szCs w:val="18"/>
              </w:rPr>
              <w:t xml:space="preserve"> </w:t>
            </w:r>
            <w:r w:rsidRPr="00263428">
              <w:rPr>
                <w:rFonts w:ascii="Tahoma" w:hAnsi="Tahoma" w:cs="Tahoma"/>
                <w:sz w:val="18"/>
                <w:szCs w:val="18"/>
              </w:rPr>
              <w:t xml:space="preserve"> расположенному на реке </w:t>
            </w:r>
            <w:proofErr w:type="spellStart"/>
            <w:r w:rsidRPr="00263428">
              <w:rPr>
                <w:rFonts w:ascii="Tahoma" w:hAnsi="Tahoma" w:cs="Tahoma"/>
                <w:sz w:val="18"/>
                <w:szCs w:val="18"/>
              </w:rPr>
              <w:t>Неккар</w:t>
            </w:r>
            <w:proofErr w:type="spellEnd"/>
            <w:r w:rsidRPr="00263428">
              <w:rPr>
                <w:rFonts w:ascii="Tahoma" w:hAnsi="Tahoma" w:cs="Tahoma"/>
                <w:sz w:val="18"/>
                <w:szCs w:val="18"/>
              </w:rPr>
              <w:t xml:space="preserve"> старинному городу </w:t>
            </w:r>
            <w:r w:rsidRPr="00263428">
              <w:rPr>
                <w:rFonts w:ascii="Tahoma" w:hAnsi="Tahoma" w:cs="Tahoma"/>
                <w:b/>
                <w:sz w:val="18"/>
                <w:szCs w:val="18"/>
              </w:rPr>
              <w:t>Тюбингену</w:t>
            </w:r>
            <w:r w:rsidRPr="00263428">
              <w:rPr>
                <w:rFonts w:ascii="Tahoma" w:hAnsi="Tahoma" w:cs="Tahoma"/>
                <w:sz w:val="18"/>
                <w:szCs w:val="18"/>
              </w:rPr>
              <w:t>, известному   своим университетом  и прекрасно сохранившимся историческим  центром ("</w:t>
            </w:r>
            <w:proofErr w:type="spellStart"/>
            <w:r w:rsidRPr="00263428">
              <w:rPr>
                <w:rFonts w:ascii="Tahoma" w:hAnsi="Tahoma" w:cs="Tahoma"/>
                <w:sz w:val="18"/>
                <w:szCs w:val="18"/>
              </w:rPr>
              <w:t>Неккарский</w:t>
            </w:r>
            <w:proofErr w:type="spellEnd"/>
            <w:r w:rsidRPr="00263428">
              <w:rPr>
                <w:rFonts w:ascii="Tahoma" w:hAnsi="Tahoma" w:cs="Tahoma"/>
                <w:sz w:val="18"/>
                <w:szCs w:val="18"/>
              </w:rPr>
              <w:t xml:space="preserve"> остров"</w:t>
            </w:r>
            <w:r>
              <w:rPr>
                <w:rFonts w:ascii="Tahoma" w:hAnsi="Tahoma" w:cs="Tahoma"/>
                <w:sz w:val="18"/>
                <w:szCs w:val="18"/>
              </w:rPr>
              <w:t xml:space="preserve"> </w:t>
            </w:r>
            <w:r w:rsidRPr="00263428">
              <w:rPr>
                <w:rFonts w:ascii="Tahoma" w:hAnsi="Tahoma" w:cs="Tahoma"/>
                <w:sz w:val="18"/>
                <w:szCs w:val="18"/>
              </w:rPr>
              <w:t>с целым рядом живописных фасадов домов</w:t>
            </w:r>
            <w:r>
              <w:rPr>
                <w:rFonts w:ascii="Tahoma" w:hAnsi="Tahoma" w:cs="Tahoma"/>
                <w:sz w:val="18"/>
                <w:szCs w:val="18"/>
              </w:rPr>
              <w:t xml:space="preserve"> –</w:t>
            </w:r>
            <w:r w:rsidRPr="00263428">
              <w:rPr>
                <w:rFonts w:ascii="Tahoma" w:hAnsi="Tahoma" w:cs="Tahoma"/>
                <w:sz w:val="18"/>
                <w:szCs w:val="18"/>
              </w:rPr>
              <w:t xml:space="preserve"> «</w:t>
            </w:r>
            <w:proofErr w:type="spellStart"/>
            <w:r w:rsidRPr="00263428">
              <w:rPr>
                <w:rFonts w:ascii="Tahoma" w:hAnsi="Tahoma" w:cs="Tahoma"/>
                <w:sz w:val="18"/>
                <w:szCs w:val="18"/>
              </w:rPr>
              <w:t>Некарфронт</w:t>
            </w:r>
            <w:proofErr w:type="spellEnd"/>
            <w:r w:rsidRPr="00263428">
              <w:rPr>
                <w:rFonts w:ascii="Tahoma" w:hAnsi="Tahoma" w:cs="Tahoma"/>
                <w:sz w:val="18"/>
                <w:szCs w:val="18"/>
              </w:rPr>
              <w:t xml:space="preserve">», Ратуша, </w:t>
            </w:r>
            <w:proofErr w:type="spellStart"/>
            <w:r w:rsidRPr="00263428">
              <w:rPr>
                <w:rFonts w:ascii="Tahoma" w:hAnsi="Tahoma" w:cs="Tahoma"/>
                <w:sz w:val="18"/>
                <w:szCs w:val="18"/>
              </w:rPr>
              <w:t>Тюбингенский</w:t>
            </w:r>
            <w:proofErr w:type="spellEnd"/>
            <w:r w:rsidRPr="00263428">
              <w:rPr>
                <w:rFonts w:ascii="Tahoma" w:hAnsi="Tahoma" w:cs="Tahoma"/>
                <w:sz w:val="18"/>
                <w:szCs w:val="18"/>
              </w:rPr>
              <w:t xml:space="preserve"> замок, в котором сейчас расположен один из корпусов Университета, Соборная церковь  и т.д</w:t>
            </w:r>
            <w:r>
              <w:rPr>
                <w:rFonts w:ascii="Tahoma" w:hAnsi="Tahoma" w:cs="Tahoma"/>
                <w:sz w:val="18"/>
                <w:szCs w:val="18"/>
              </w:rPr>
              <w:t>.</w:t>
            </w:r>
            <w:r w:rsidRPr="00263428">
              <w:rPr>
                <w:rFonts w:ascii="Tahoma" w:hAnsi="Tahoma" w:cs="Tahoma"/>
                <w:sz w:val="18"/>
                <w:szCs w:val="18"/>
              </w:rPr>
              <w:t>). Транзит по  Германии.  Ночь в   транзитном отеле.</w:t>
            </w:r>
          </w:p>
        </w:tc>
      </w:tr>
      <w:tr w:rsidR="00F80157" w:rsidRPr="00263428" w:rsidTr="009A7BEA">
        <w:tc>
          <w:tcPr>
            <w:tcW w:w="851"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jc w:val="both"/>
              <w:rPr>
                <w:rFonts w:ascii="Tahoma" w:hAnsi="Tahoma" w:cs="Tahoma"/>
                <w:b/>
                <w:sz w:val="18"/>
                <w:szCs w:val="18"/>
              </w:rPr>
            </w:pPr>
            <w:r w:rsidRPr="00263428">
              <w:rPr>
                <w:rFonts w:ascii="Tahoma" w:hAnsi="Tahoma" w:cs="Tahoma"/>
                <w:b/>
                <w:sz w:val="18"/>
                <w:szCs w:val="18"/>
              </w:rPr>
              <w:t>9 день</w:t>
            </w:r>
          </w:p>
          <w:p w:rsidR="00F80157" w:rsidRPr="00263428" w:rsidRDefault="00F80157" w:rsidP="009A7BEA">
            <w:pPr>
              <w:spacing w:after="0" w:line="240" w:lineRule="auto"/>
              <w:jc w:val="both"/>
              <w:rPr>
                <w:rFonts w:ascii="Tahoma" w:hAnsi="Tahoma" w:cs="Tahoma"/>
                <w:b/>
                <w:sz w:val="18"/>
                <w:szCs w:val="18"/>
              </w:rPr>
            </w:pPr>
          </w:p>
        </w:tc>
        <w:tc>
          <w:tcPr>
            <w:tcW w:w="8940"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ind w:right="132"/>
              <w:jc w:val="both"/>
              <w:rPr>
                <w:rFonts w:ascii="Tahoma" w:hAnsi="Tahoma" w:cs="Tahoma"/>
                <w:sz w:val="18"/>
                <w:szCs w:val="18"/>
              </w:rPr>
            </w:pPr>
            <w:r w:rsidRPr="00263428">
              <w:rPr>
                <w:rFonts w:ascii="Tahoma" w:hAnsi="Tahoma" w:cs="Tahoma"/>
                <w:sz w:val="18"/>
                <w:szCs w:val="18"/>
              </w:rPr>
              <w:t xml:space="preserve">Завтрак. Транзит по Польше с бытовыми остановками. Прохождение польско-российской  границы.  </w:t>
            </w:r>
            <w:r w:rsidRPr="00263428">
              <w:rPr>
                <w:rFonts w:ascii="Tahoma" w:hAnsi="Tahoma" w:cs="Tahoma"/>
                <w:sz w:val="18"/>
                <w:szCs w:val="18"/>
                <w:shd w:val="clear" w:color="auto" w:fill="F3F3F3"/>
              </w:rPr>
              <w:t xml:space="preserve">Дополнительная ночь в отеле Бреста (стоимость €20/€28 - при </w:t>
            </w:r>
            <w:r>
              <w:rPr>
                <w:rFonts w:ascii="Tahoma" w:hAnsi="Tahoma" w:cs="Tahoma"/>
                <w:sz w:val="18"/>
                <w:szCs w:val="18"/>
                <w:shd w:val="clear" w:color="auto" w:fill="F3F3F3"/>
              </w:rPr>
              <w:t>2</w:t>
            </w:r>
            <w:r w:rsidRPr="00263428">
              <w:rPr>
                <w:rFonts w:ascii="Tahoma" w:hAnsi="Tahoma" w:cs="Tahoma"/>
                <w:sz w:val="18"/>
                <w:szCs w:val="18"/>
                <w:shd w:val="clear" w:color="auto" w:fill="F3F3F3"/>
              </w:rPr>
              <w:t>/</w:t>
            </w:r>
            <w:r>
              <w:rPr>
                <w:rFonts w:ascii="Tahoma" w:hAnsi="Tahoma" w:cs="Tahoma"/>
                <w:sz w:val="18"/>
                <w:szCs w:val="18"/>
                <w:shd w:val="clear" w:color="auto" w:fill="F3F3F3"/>
              </w:rPr>
              <w:t>1-</w:t>
            </w:r>
            <w:r w:rsidRPr="00263428">
              <w:rPr>
                <w:rFonts w:ascii="Tahoma" w:hAnsi="Tahoma" w:cs="Tahoma"/>
                <w:sz w:val="18"/>
                <w:szCs w:val="18"/>
                <w:shd w:val="clear" w:color="auto" w:fill="F3F3F3"/>
              </w:rPr>
              <w:t>местном размещении)</w:t>
            </w:r>
          </w:p>
        </w:tc>
      </w:tr>
      <w:tr w:rsidR="00F80157" w:rsidRPr="00263428" w:rsidTr="009A7BEA">
        <w:tc>
          <w:tcPr>
            <w:tcW w:w="851"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jc w:val="both"/>
              <w:rPr>
                <w:rFonts w:ascii="Tahoma" w:hAnsi="Tahoma" w:cs="Tahoma"/>
                <w:b/>
                <w:sz w:val="18"/>
                <w:szCs w:val="18"/>
              </w:rPr>
            </w:pPr>
            <w:r w:rsidRPr="00263428">
              <w:rPr>
                <w:rFonts w:ascii="Tahoma" w:hAnsi="Tahoma" w:cs="Tahoma"/>
                <w:b/>
                <w:sz w:val="18"/>
                <w:szCs w:val="18"/>
              </w:rPr>
              <w:t>10 день</w:t>
            </w:r>
          </w:p>
        </w:tc>
        <w:tc>
          <w:tcPr>
            <w:tcW w:w="8940"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ind w:right="132"/>
              <w:jc w:val="both"/>
              <w:rPr>
                <w:rFonts w:ascii="Tahoma" w:hAnsi="Tahoma" w:cs="Tahoma"/>
                <w:sz w:val="18"/>
                <w:szCs w:val="18"/>
              </w:rPr>
            </w:pPr>
            <w:r w:rsidRPr="00263428">
              <w:rPr>
                <w:rFonts w:ascii="Tahoma" w:hAnsi="Tahoma" w:cs="Tahoma"/>
                <w:sz w:val="18"/>
                <w:szCs w:val="18"/>
              </w:rPr>
              <w:t xml:space="preserve">Завтрак. Трансфер </w:t>
            </w:r>
            <w:proofErr w:type="gramStart"/>
            <w:r w:rsidRPr="00263428">
              <w:rPr>
                <w:rFonts w:ascii="Tahoma" w:hAnsi="Tahoma" w:cs="Tahoma"/>
                <w:sz w:val="18"/>
                <w:szCs w:val="18"/>
              </w:rPr>
              <w:t>к ж</w:t>
            </w:r>
            <w:proofErr w:type="gramEnd"/>
            <w:r w:rsidRPr="00263428">
              <w:rPr>
                <w:rFonts w:ascii="Tahoma" w:hAnsi="Tahoma" w:cs="Tahoma"/>
                <w:sz w:val="18"/>
                <w:szCs w:val="18"/>
              </w:rPr>
              <w:t>.д. вокзалу. Посадка на поезд. Отправление  в СПб или Москву.</w:t>
            </w:r>
          </w:p>
        </w:tc>
      </w:tr>
      <w:tr w:rsidR="00F80157" w:rsidRPr="00263428" w:rsidTr="009A7BEA">
        <w:tc>
          <w:tcPr>
            <w:tcW w:w="851"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jc w:val="both"/>
              <w:rPr>
                <w:rFonts w:ascii="Tahoma" w:hAnsi="Tahoma" w:cs="Tahoma"/>
                <w:b/>
                <w:sz w:val="18"/>
                <w:szCs w:val="18"/>
              </w:rPr>
            </w:pPr>
            <w:r w:rsidRPr="00263428">
              <w:rPr>
                <w:rFonts w:ascii="Tahoma" w:hAnsi="Tahoma" w:cs="Tahoma"/>
                <w:b/>
                <w:sz w:val="18"/>
                <w:szCs w:val="18"/>
              </w:rPr>
              <w:t>11 день</w:t>
            </w:r>
          </w:p>
          <w:p w:rsidR="00F80157" w:rsidRPr="00263428" w:rsidRDefault="00F80157" w:rsidP="009A7BEA">
            <w:pPr>
              <w:spacing w:after="0" w:line="240" w:lineRule="auto"/>
              <w:jc w:val="both"/>
              <w:rPr>
                <w:rFonts w:ascii="Tahoma" w:hAnsi="Tahoma" w:cs="Tahoma"/>
                <w:b/>
                <w:sz w:val="18"/>
                <w:szCs w:val="18"/>
              </w:rPr>
            </w:pPr>
          </w:p>
        </w:tc>
        <w:tc>
          <w:tcPr>
            <w:tcW w:w="8940" w:type="dxa"/>
            <w:tcBorders>
              <w:top w:val="single" w:sz="4" w:space="0" w:color="000000"/>
              <w:left w:val="single" w:sz="4" w:space="0" w:color="000000"/>
              <w:bottom w:val="single" w:sz="4" w:space="0" w:color="000000"/>
              <w:right w:val="single" w:sz="4" w:space="0" w:color="000000"/>
            </w:tcBorders>
          </w:tcPr>
          <w:p w:rsidR="00F80157" w:rsidRPr="00263428" w:rsidRDefault="00F80157" w:rsidP="009A7BEA">
            <w:pPr>
              <w:spacing w:after="0" w:line="240" w:lineRule="auto"/>
              <w:ind w:right="132"/>
              <w:jc w:val="both"/>
              <w:rPr>
                <w:rFonts w:ascii="Tahoma" w:hAnsi="Tahoma" w:cs="Tahoma"/>
                <w:sz w:val="18"/>
                <w:szCs w:val="18"/>
              </w:rPr>
            </w:pPr>
            <w:r w:rsidRPr="00263428">
              <w:rPr>
                <w:rFonts w:ascii="Tahoma" w:hAnsi="Tahoma" w:cs="Tahoma"/>
                <w:sz w:val="18"/>
                <w:szCs w:val="18"/>
              </w:rPr>
              <w:t>Прибытие в Санкт-Петербург на Витебский вокзал.</w:t>
            </w:r>
          </w:p>
          <w:p w:rsidR="00F80157" w:rsidRPr="00263428" w:rsidRDefault="00F80157" w:rsidP="009A7BEA">
            <w:pPr>
              <w:spacing w:after="0" w:line="240" w:lineRule="auto"/>
              <w:ind w:right="132"/>
              <w:jc w:val="both"/>
              <w:rPr>
                <w:rFonts w:ascii="Tahoma" w:hAnsi="Tahoma" w:cs="Tahoma"/>
                <w:sz w:val="18"/>
                <w:szCs w:val="18"/>
              </w:rPr>
            </w:pPr>
            <w:r w:rsidRPr="00263428">
              <w:rPr>
                <w:rFonts w:ascii="Tahoma" w:hAnsi="Tahoma" w:cs="Tahoma"/>
                <w:sz w:val="18"/>
                <w:szCs w:val="18"/>
              </w:rPr>
              <w:t>Прибытие в Москву  на Белорусский вокзал.</w:t>
            </w:r>
          </w:p>
        </w:tc>
      </w:tr>
    </w:tbl>
    <w:p w:rsidR="00F80157" w:rsidRPr="00263428" w:rsidRDefault="00F80157" w:rsidP="00F80157">
      <w:pPr>
        <w:spacing w:after="0" w:line="240" w:lineRule="auto"/>
        <w:jc w:val="both"/>
        <w:rPr>
          <w:rFonts w:ascii="Tahoma" w:hAnsi="Tahoma" w:cs="Tahoma"/>
        </w:rPr>
      </w:pPr>
      <w:r w:rsidRPr="00263428">
        <w:rPr>
          <w:rFonts w:ascii="Tahoma" w:hAnsi="Tahoma" w:cs="Tahoma"/>
          <w:b/>
          <w:bCs/>
        </w:rPr>
        <w:t xml:space="preserve">Стоимость тура: </w:t>
      </w:r>
      <w:r w:rsidRPr="00263428">
        <w:rPr>
          <w:rFonts w:ascii="Tahoma" w:hAnsi="Tahoma" w:cs="Tahoma"/>
          <w:b/>
          <w:bCs/>
        </w:rPr>
        <w:tab/>
      </w:r>
      <w:r w:rsidRPr="00263428">
        <w:rPr>
          <w:rFonts w:ascii="Tahoma" w:hAnsi="Tahoma" w:cs="Tahoma"/>
          <w:b/>
          <w:bCs/>
          <w:sz w:val="32"/>
          <w:szCs w:val="32"/>
        </w:rPr>
        <w:t xml:space="preserve">€439 </w:t>
      </w:r>
      <w:r w:rsidRPr="00263428">
        <w:rPr>
          <w:rFonts w:ascii="Tahoma" w:hAnsi="Tahoma" w:cs="Tahoma"/>
        </w:rPr>
        <w:t xml:space="preserve">– размещение в DBL/TRPL; </w:t>
      </w:r>
    </w:p>
    <w:p w:rsidR="00F80157" w:rsidRPr="00263428" w:rsidRDefault="00F80157" w:rsidP="00F80157">
      <w:pPr>
        <w:spacing w:after="0" w:line="240" w:lineRule="auto"/>
        <w:jc w:val="both"/>
        <w:rPr>
          <w:rFonts w:ascii="Tahoma" w:hAnsi="Tahoma" w:cs="Tahoma"/>
        </w:rPr>
      </w:pPr>
      <w:r w:rsidRPr="00263428">
        <w:rPr>
          <w:rFonts w:ascii="Tahoma" w:hAnsi="Tahoma" w:cs="Tahoma"/>
        </w:rPr>
        <w:t xml:space="preserve">SNGL - (одноместное размещение) - </w:t>
      </w:r>
      <w:r w:rsidRPr="00263428">
        <w:rPr>
          <w:rFonts w:ascii="Tahoma" w:hAnsi="Tahoma" w:cs="Tahoma"/>
          <w:b/>
          <w:bCs/>
        </w:rPr>
        <w:t>€589</w:t>
      </w:r>
      <w:r w:rsidRPr="00263428">
        <w:rPr>
          <w:rFonts w:ascii="Tahoma" w:hAnsi="Tahoma" w:cs="Tahoma"/>
        </w:rPr>
        <w:t xml:space="preserve"> </w:t>
      </w:r>
    </w:p>
    <w:p w:rsidR="00F80157" w:rsidRPr="00263428" w:rsidRDefault="00F80157" w:rsidP="00F80157">
      <w:pPr>
        <w:spacing w:after="0" w:line="240" w:lineRule="auto"/>
        <w:jc w:val="both"/>
        <w:rPr>
          <w:rFonts w:ascii="Tahoma" w:hAnsi="Tahoma" w:cs="Tahoma"/>
          <w:sz w:val="4"/>
          <w:szCs w:val="4"/>
        </w:rPr>
      </w:pPr>
      <w:r w:rsidRPr="00263428">
        <w:rPr>
          <w:rFonts w:ascii="Tahoma" w:hAnsi="Tahoma" w:cs="Tahoma"/>
          <w:b/>
          <w:bCs/>
          <w:sz w:val="18"/>
          <w:szCs w:val="18"/>
        </w:rPr>
        <w:t>В стоимость тура входит</w:t>
      </w:r>
      <w:r w:rsidRPr="00263428">
        <w:rPr>
          <w:rFonts w:ascii="Tahoma" w:hAnsi="Tahoma" w:cs="Tahoma"/>
          <w:sz w:val="18"/>
          <w:szCs w:val="18"/>
        </w:rPr>
        <w:t>:</w:t>
      </w:r>
      <w:r w:rsidRPr="00263428">
        <w:rPr>
          <w:rFonts w:ascii="Tahoma" w:hAnsi="Tahoma" w:cs="Tahoma"/>
          <w:b/>
          <w:bCs/>
          <w:sz w:val="18"/>
          <w:szCs w:val="18"/>
        </w:rPr>
        <w:t xml:space="preserve"> </w:t>
      </w:r>
      <w:r w:rsidRPr="00263428">
        <w:rPr>
          <w:rFonts w:ascii="Tahoma" w:hAnsi="Tahoma" w:cs="Tahoma"/>
          <w:sz w:val="18"/>
          <w:szCs w:val="18"/>
        </w:rPr>
        <w:t>проживание в отелях 3* Польши, Германии, Франции и   7 ночей с завтраком</w:t>
      </w:r>
      <w:r w:rsidRPr="00263428">
        <w:rPr>
          <w:rFonts w:ascii="Tahoma" w:hAnsi="Tahoma" w:cs="Tahoma"/>
          <w:b/>
          <w:bCs/>
          <w:sz w:val="18"/>
          <w:szCs w:val="18"/>
        </w:rPr>
        <w:t>,</w:t>
      </w:r>
      <w:r w:rsidRPr="00263428">
        <w:rPr>
          <w:rFonts w:ascii="Tahoma" w:hAnsi="Tahoma" w:cs="Tahoma"/>
          <w:sz w:val="18"/>
          <w:szCs w:val="18"/>
        </w:rPr>
        <w:t xml:space="preserve"> обзорные экскурсии по программе без входных билетов на платные объекты, автобусное обслуживание, услуги гидов и сопровождающего.</w:t>
      </w:r>
    </w:p>
    <w:p w:rsidR="00F80157" w:rsidRPr="00263428" w:rsidRDefault="00F80157" w:rsidP="00F80157">
      <w:pPr>
        <w:spacing w:after="0" w:line="240" w:lineRule="auto"/>
        <w:jc w:val="center"/>
        <w:rPr>
          <w:rFonts w:ascii="Tahoma" w:hAnsi="Tahoma" w:cs="Tahoma"/>
          <w:b/>
          <w:bCs/>
          <w:sz w:val="8"/>
          <w:szCs w:val="8"/>
        </w:rPr>
      </w:pPr>
    </w:p>
    <w:p w:rsidR="00F80157" w:rsidRPr="00263428" w:rsidRDefault="00F80157" w:rsidP="00F80157">
      <w:pPr>
        <w:spacing w:after="0" w:line="240" w:lineRule="auto"/>
        <w:jc w:val="both"/>
        <w:rPr>
          <w:rFonts w:ascii="Tahoma" w:hAnsi="Tahoma" w:cs="Tahoma"/>
          <w:b/>
          <w:bCs/>
          <w:sz w:val="4"/>
          <w:szCs w:val="4"/>
          <w:u w:val="single"/>
        </w:rPr>
      </w:pPr>
    </w:p>
    <w:p w:rsidR="00F80157" w:rsidRPr="00263428" w:rsidRDefault="00F80157" w:rsidP="00F80157">
      <w:pPr>
        <w:spacing w:after="0" w:line="240" w:lineRule="auto"/>
        <w:jc w:val="both"/>
        <w:rPr>
          <w:rFonts w:ascii="Tahoma" w:hAnsi="Tahoma" w:cs="Tahoma"/>
          <w:b/>
          <w:bCs/>
          <w:sz w:val="18"/>
          <w:szCs w:val="18"/>
        </w:rPr>
      </w:pPr>
      <w:r w:rsidRPr="00263428">
        <w:rPr>
          <w:rFonts w:ascii="Tahoma" w:hAnsi="Tahoma" w:cs="Tahoma"/>
          <w:b/>
          <w:bCs/>
          <w:sz w:val="18"/>
          <w:szCs w:val="18"/>
          <w:u w:val="single"/>
        </w:rPr>
        <w:t>Дополнительно оплачивается</w:t>
      </w:r>
      <w:r w:rsidRPr="00263428">
        <w:rPr>
          <w:rFonts w:ascii="Tahoma" w:hAnsi="Tahoma" w:cs="Tahoma"/>
          <w:b/>
          <w:bCs/>
          <w:sz w:val="18"/>
          <w:szCs w:val="18"/>
        </w:rPr>
        <w:t>:</w:t>
      </w:r>
    </w:p>
    <w:p w:rsidR="00F80157" w:rsidRPr="00263428" w:rsidRDefault="00F80157" w:rsidP="00F80157">
      <w:pPr>
        <w:numPr>
          <w:ilvl w:val="0"/>
          <w:numId w:val="2"/>
        </w:numPr>
        <w:spacing w:after="0" w:line="240" w:lineRule="auto"/>
        <w:ind w:left="0" w:firstLine="0"/>
        <w:jc w:val="both"/>
        <w:rPr>
          <w:rFonts w:ascii="Tahoma" w:hAnsi="Tahoma" w:cs="Tahoma"/>
          <w:b/>
          <w:bCs/>
          <w:sz w:val="18"/>
          <w:szCs w:val="18"/>
          <w:u w:val="single"/>
        </w:rPr>
      </w:pPr>
      <w:r w:rsidRPr="00263428">
        <w:rPr>
          <w:rFonts w:ascii="Tahoma" w:hAnsi="Tahoma" w:cs="Tahoma"/>
          <w:sz w:val="18"/>
          <w:szCs w:val="18"/>
        </w:rPr>
        <w:t xml:space="preserve">Оформление визы </w:t>
      </w:r>
      <w:r w:rsidRPr="00263428">
        <w:rPr>
          <w:rFonts w:ascii="Tahoma" w:hAnsi="Tahoma" w:cs="Tahoma"/>
          <w:b/>
          <w:bCs/>
          <w:sz w:val="18"/>
          <w:szCs w:val="18"/>
        </w:rPr>
        <w:t xml:space="preserve">€70 </w:t>
      </w:r>
      <w:r w:rsidRPr="00263428">
        <w:rPr>
          <w:rFonts w:ascii="Tahoma" w:hAnsi="Tahoma" w:cs="Tahoma"/>
          <w:sz w:val="18"/>
          <w:szCs w:val="18"/>
        </w:rPr>
        <w:t>и страховка</w:t>
      </w:r>
      <w:r w:rsidRPr="00263428">
        <w:rPr>
          <w:rFonts w:ascii="Tahoma" w:hAnsi="Tahoma" w:cs="Tahoma"/>
          <w:b/>
          <w:bCs/>
          <w:sz w:val="18"/>
          <w:szCs w:val="18"/>
        </w:rPr>
        <w:t xml:space="preserve"> - €5 </w:t>
      </w:r>
      <w:r w:rsidRPr="00263428">
        <w:rPr>
          <w:rFonts w:ascii="Tahoma" w:hAnsi="Tahoma" w:cs="Tahoma"/>
          <w:sz w:val="18"/>
          <w:szCs w:val="18"/>
        </w:rPr>
        <w:t>(Детям до 6 лет виза оформляется бесплатно);</w:t>
      </w:r>
    </w:p>
    <w:p w:rsidR="00F80157" w:rsidRPr="00263428" w:rsidRDefault="00F80157" w:rsidP="00F80157">
      <w:pPr>
        <w:numPr>
          <w:ilvl w:val="0"/>
          <w:numId w:val="2"/>
        </w:numPr>
        <w:spacing w:after="0" w:line="240" w:lineRule="auto"/>
        <w:ind w:left="0" w:firstLine="0"/>
        <w:jc w:val="both"/>
        <w:rPr>
          <w:rFonts w:ascii="Tahoma" w:hAnsi="Tahoma" w:cs="Tahoma"/>
          <w:b/>
          <w:bCs/>
          <w:sz w:val="18"/>
          <w:szCs w:val="18"/>
          <w:u w:val="single"/>
        </w:rPr>
      </w:pPr>
      <w:r w:rsidRPr="00263428">
        <w:rPr>
          <w:rFonts w:ascii="Tahoma" w:hAnsi="Tahoma" w:cs="Tahoma"/>
          <w:b/>
          <w:bCs/>
          <w:sz w:val="18"/>
          <w:szCs w:val="18"/>
        </w:rPr>
        <w:t>Страховка от невыезда по желанию</w:t>
      </w:r>
      <w:r w:rsidRPr="00263428">
        <w:rPr>
          <w:rFonts w:ascii="Tahoma" w:hAnsi="Tahoma" w:cs="Tahoma"/>
          <w:sz w:val="18"/>
          <w:szCs w:val="18"/>
        </w:rPr>
        <w:t xml:space="preserve"> (только на стоимость тура) - </w:t>
      </w:r>
      <w:r w:rsidRPr="00263428">
        <w:rPr>
          <w:rFonts w:ascii="Tahoma" w:hAnsi="Tahoma" w:cs="Tahoma"/>
          <w:b/>
          <w:bCs/>
          <w:sz w:val="18"/>
          <w:szCs w:val="18"/>
        </w:rPr>
        <w:t>€10</w:t>
      </w:r>
    </w:p>
    <w:p w:rsidR="00F80157" w:rsidRPr="00263428" w:rsidRDefault="00F80157" w:rsidP="00F80157">
      <w:pPr>
        <w:numPr>
          <w:ilvl w:val="0"/>
          <w:numId w:val="2"/>
        </w:numPr>
        <w:spacing w:after="0" w:line="240" w:lineRule="auto"/>
        <w:ind w:left="0" w:firstLine="0"/>
        <w:jc w:val="both"/>
        <w:rPr>
          <w:rFonts w:ascii="Tahoma" w:hAnsi="Tahoma" w:cs="Tahoma"/>
          <w:b/>
          <w:bCs/>
          <w:sz w:val="18"/>
          <w:szCs w:val="18"/>
        </w:rPr>
      </w:pPr>
      <w:r w:rsidRPr="00263428">
        <w:rPr>
          <w:rFonts w:ascii="Tahoma" w:hAnsi="Tahoma" w:cs="Tahoma"/>
          <w:sz w:val="18"/>
          <w:szCs w:val="18"/>
        </w:rPr>
        <w:t>Входные билеты на все платные объекты</w:t>
      </w:r>
    </w:p>
    <w:p w:rsidR="00F80157" w:rsidRPr="00263428" w:rsidRDefault="00F80157" w:rsidP="00F80157">
      <w:pPr>
        <w:pStyle w:val="a4"/>
        <w:numPr>
          <w:ilvl w:val="0"/>
          <w:numId w:val="1"/>
        </w:numPr>
        <w:tabs>
          <w:tab w:val="num" w:pos="720"/>
        </w:tabs>
        <w:ind w:left="0" w:firstLine="0"/>
        <w:rPr>
          <w:rFonts w:ascii="Tahoma" w:hAnsi="Tahoma" w:cs="Tahoma"/>
          <w:bCs/>
          <w:sz w:val="16"/>
          <w:szCs w:val="16"/>
        </w:rPr>
      </w:pPr>
      <w:proofErr w:type="spellStart"/>
      <w:r w:rsidRPr="00263428">
        <w:rPr>
          <w:rStyle w:val="a3"/>
          <w:rFonts w:ascii="Tahoma" w:hAnsi="Tahoma" w:cs="Tahoma"/>
          <w:sz w:val="18"/>
          <w:szCs w:val="18"/>
        </w:rPr>
        <w:t>Ж.д</w:t>
      </w:r>
      <w:proofErr w:type="spellEnd"/>
      <w:r w:rsidRPr="00263428">
        <w:rPr>
          <w:rStyle w:val="a3"/>
          <w:rFonts w:ascii="Tahoma" w:hAnsi="Tahoma" w:cs="Tahoma"/>
          <w:sz w:val="18"/>
          <w:szCs w:val="18"/>
        </w:rPr>
        <w:t xml:space="preserve"> билеты «СПБ –  Брест – СПБ»</w:t>
      </w:r>
    </w:p>
    <w:p w:rsidR="00437113" w:rsidRPr="00F80157" w:rsidRDefault="00F80157" w:rsidP="00F80157">
      <w:pPr>
        <w:shd w:val="clear" w:color="auto" w:fill="FFFFFF"/>
        <w:spacing w:after="0" w:line="240" w:lineRule="auto"/>
        <w:jc w:val="both"/>
        <w:rPr>
          <w:rFonts w:ascii="Tahoma" w:hAnsi="Tahoma" w:cs="Tahoma"/>
          <w:b/>
          <w:bCs/>
          <w:sz w:val="16"/>
          <w:szCs w:val="16"/>
        </w:rPr>
      </w:pPr>
      <w:r w:rsidRPr="00263428">
        <w:rPr>
          <w:rFonts w:ascii="Tahoma" w:hAnsi="Tahoma" w:cs="Tahoma"/>
          <w:b/>
          <w:bCs/>
          <w:sz w:val="16"/>
          <w:szCs w:val="16"/>
        </w:rPr>
        <w:t>В пиковые даты на доп. поезда возможно увеличение стоимости билетов.</w:t>
      </w:r>
    </w:p>
    <w:sectPr w:rsidR="00437113" w:rsidRPr="00F80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3F6E"/>
    <w:multiLevelType w:val="singleLevel"/>
    <w:tmpl w:val="79122094"/>
    <w:lvl w:ilvl="0">
      <w:start w:val="9"/>
      <w:numFmt w:val="bullet"/>
      <w:lvlText w:val=""/>
      <w:lvlJc w:val="left"/>
      <w:pPr>
        <w:tabs>
          <w:tab w:val="num" w:pos="360"/>
        </w:tabs>
        <w:ind w:left="360" w:hanging="360"/>
      </w:pPr>
      <w:rPr>
        <w:rFonts w:ascii="Wingdings" w:hAnsi="Wingdings" w:hint="default"/>
      </w:rPr>
    </w:lvl>
  </w:abstractNum>
  <w:abstractNum w:abstractNumId="1">
    <w:nsid w:val="3BB54981"/>
    <w:multiLevelType w:val="hybridMultilevel"/>
    <w:tmpl w:val="806E9A8A"/>
    <w:lvl w:ilvl="0" w:tplc="79122094">
      <w:start w:val="9"/>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0157"/>
    <w:rsid w:val="00437113"/>
    <w:rsid w:val="00803911"/>
    <w:rsid w:val="00F80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F80157"/>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0157"/>
    <w:rPr>
      <w:rFonts w:ascii="Cambria" w:eastAsia="Times New Roman" w:hAnsi="Cambria" w:cs="Times New Roman"/>
      <w:b/>
      <w:bCs/>
      <w:color w:val="4F81BD"/>
    </w:rPr>
  </w:style>
  <w:style w:type="character" w:styleId="a3">
    <w:name w:val="Strong"/>
    <w:basedOn w:val="a0"/>
    <w:uiPriority w:val="22"/>
    <w:qFormat/>
    <w:rsid w:val="00F80157"/>
    <w:rPr>
      <w:b/>
      <w:bCs/>
    </w:rPr>
  </w:style>
  <w:style w:type="paragraph" w:styleId="a4">
    <w:name w:val="header"/>
    <w:aliases w:val=" Знак Знак, Знак, Знак Знак Знак Знак Знак Знак Знак, Знак Знак Знак Знак,Знак Знак,Знак,Верхний колонтитул Знак Знак,Знак Знак Знак Знак Знак Знак Знак,Верхний колонтитул Знак Знак Знак Знак,Верхний колонтитул1,Знак Знак2"/>
    <w:basedOn w:val="a"/>
    <w:link w:val="1"/>
    <w:unhideWhenUsed/>
    <w:rsid w:val="00F80157"/>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semiHidden/>
    <w:rsid w:val="00F80157"/>
  </w:style>
  <w:style w:type="character" w:customStyle="1" w:styleId="1">
    <w:name w:val="Верхний колонтитул Знак1"/>
    <w:aliases w:val=" Знак Знак Знак, Знак Знак1, Знак Знак Знак Знак Знак Знак Знак Знак, Знак Знак Знак Знак Знак,Знак Знак Знак3,Знак Знак3,Верхний колонтитул Знак Знак Знак1,Знак Знак Знак Знак Знак Знак Знак Знак1,Верхний колонтитул1 Знак"/>
    <w:basedOn w:val="a0"/>
    <w:link w:val="a4"/>
    <w:rsid w:val="00F80157"/>
    <w:rPr>
      <w:rFonts w:ascii="Calibri" w:eastAsia="Times New Roman" w:hAnsi="Calibri" w:cs="Times New Roman"/>
    </w:rPr>
  </w:style>
  <w:style w:type="paragraph" w:styleId="a6">
    <w:name w:val="Body Text"/>
    <w:basedOn w:val="a"/>
    <w:link w:val="a7"/>
    <w:rsid w:val="00F80157"/>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F80157"/>
    <w:rPr>
      <w:rFonts w:ascii="Times New Roman" w:eastAsia="Times New Roman" w:hAnsi="Times New Roman" w:cs="Times New Roman"/>
      <w:sz w:val="24"/>
      <w:szCs w:val="24"/>
    </w:rPr>
  </w:style>
  <w:style w:type="character" w:customStyle="1" w:styleId="StrongEmphasis">
    <w:name w:val="Strong Emphasis"/>
    <w:basedOn w:val="a0"/>
    <w:rsid w:val="00F801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2017-11-02T07:16:00Z</dcterms:created>
  <dcterms:modified xsi:type="dcterms:W3CDTF">2017-11-02T07:23:00Z</dcterms:modified>
</cp:coreProperties>
</file>